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66" w:rsidRDefault="00CF596E" w:rsidP="00CF596E">
      <w:pPr>
        <w:pStyle w:val="Rubrik1"/>
        <w:jc w:val="center"/>
        <w:rPr>
          <w:b w:val="0"/>
          <w:sz w:val="20"/>
          <w:szCs w:val="20"/>
        </w:rPr>
      </w:pPr>
      <w:r w:rsidRPr="00CF596E">
        <w:rPr>
          <w:b w:val="0"/>
          <w:sz w:val="20"/>
          <w:szCs w:val="20"/>
        </w:rPr>
        <w:t>Fakulteten för humanvetenskap</w:t>
      </w:r>
    </w:p>
    <w:p w:rsidR="00CF596E" w:rsidRPr="00CF596E" w:rsidRDefault="00CF596E" w:rsidP="00CF596E"/>
    <w:p w:rsidR="00CF596E" w:rsidRDefault="00E02DD5" w:rsidP="00E02DD5">
      <w:pPr>
        <w:jc w:val="center"/>
        <w:rPr>
          <w:rFonts w:ascii="Arial" w:eastAsia="Arial" w:hAnsi="Arial" w:cs="Arial"/>
          <w:b/>
          <w:bCs/>
        </w:rPr>
      </w:pPr>
      <w:r w:rsidRPr="004F6DAC">
        <w:rPr>
          <w:rFonts w:ascii="Arial" w:eastAsia="Arial" w:hAnsi="Arial" w:cs="Arial"/>
          <w:b/>
          <w:bCs/>
          <w:spacing w:val="-1"/>
        </w:rPr>
        <w:t>T</w:t>
      </w:r>
      <w:r w:rsidRPr="004F6DAC">
        <w:rPr>
          <w:rFonts w:ascii="Arial" w:eastAsia="Arial" w:hAnsi="Arial" w:cs="Arial"/>
          <w:b/>
          <w:bCs/>
          <w:spacing w:val="1"/>
        </w:rPr>
        <w:t>i</w:t>
      </w:r>
      <w:r w:rsidRPr="004F6DAC">
        <w:rPr>
          <w:rFonts w:ascii="Arial" w:eastAsia="Arial" w:hAnsi="Arial" w:cs="Arial"/>
          <w:b/>
          <w:bCs/>
          <w:spacing w:val="-1"/>
        </w:rPr>
        <w:t>d</w:t>
      </w:r>
      <w:r w:rsidRPr="004F6DAC">
        <w:rPr>
          <w:rFonts w:ascii="Arial" w:eastAsia="Arial" w:hAnsi="Arial" w:cs="Arial"/>
          <w:b/>
          <w:bCs/>
        </w:rPr>
        <w:t>s</w:t>
      </w:r>
      <w:r w:rsidRPr="004F6DAC">
        <w:rPr>
          <w:rFonts w:ascii="Arial" w:eastAsia="Arial" w:hAnsi="Arial" w:cs="Arial"/>
          <w:b/>
          <w:bCs/>
          <w:spacing w:val="-1"/>
        </w:rPr>
        <w:t>p</w:t>
      </w:r>
      <w:r w:rsidRPr="004F6DAC">
        <w:rPr>
          <w:rFonts w:ascii="Arial" w:eastAsia="Arial" w:hAnsi="Arial" w:cs="Arial"/>
          <w:b/>
          <w:bCs/>
          <w:spacing w:val="1"/>
        </w:rPr>
        <w:t>l</w:t>
      </w:r>
      <w:r w:rsidRPr="004F6DAC">
        <w:rPr>
          <w:rFonts w:ascii="Arial" w:eastAsia="Arial" w:hAnsi="Arial" w:cs="Arial"/>
          <w:b/>
          <w:bCs/>
        </w:rPr>
        <w:t xml:space="preserve">an </w:t>
      </w:r>
      <w:r w:rsidRPr="004F6DAC">
        <w:rPr>
          <w:rFonts w:ascii="Arial" w:eastAsia="Arial" w:hAnsi="Arial" w:cs="Arial"/>
          <w:b/>
          <w:bCs/>
          <w:spacing w:val="1"/>
        </w:rPr>
        <w:t>i</w:t>
      </w:r>
      <w:r w:rsidRPr="004F6DAC">
        <w:rPr>
          <w:rFonts w:ascii="Arial" w:eastAsia="Arial" w:hAnsi="Arial" w:cs="Arial"/>
          <w:b/>
          <w:bCs/>
          <w:spacing w:val="-1"/>
        </w:rPr>
        <w:t>n</w:t>
      </w:r>
      <w:r w:rsidRPr="004F6DAC">
        <w:rPr>
          <w:rFonts w:ascii="Arial" w:eastAsia="Arial" w:hAnsi="Arial" w:cs="Arial"/>
          <w:b/>
          <w:bCs/>
        </w:rPr>
        <w:t>f</w:t>
      </w:r>
      <w:r w:rsidRPr="004F6DAC">
        <w:rPr>
          <w:rFonts w:ascii="Arial" w:eastAsia="Arial" w:hAnsi="Arial" w:cs="Arial"/>
          <w:b/>
          <w:bCs/>
          <w:spacing w:val="-4"/>
        </w:rPr>
        <w:t>ö</w:t>
      </w:r>
      <w:r w:rsidRPr="004F6DAC">
        <w:rPr>
          <w:rFonts w:ascii="Arial" w:eastAsia="Arial" w:hAnsi="Arial" w:cs="Arial"/>
          <w:b/>
          <w:bCs/>
        </w:rPr>
        <w:t xml:space="preserve">r </w:t>
      </w:r>
      <w:r w:rsidRPr="004F6DAC">
        <w:rPr>
          <w:rFonts w:ascii="Arial" w:eastAsia="Arial" w:hAnsi="Arial" w:cs="Arial"/>
          <w:b/>
          <w:bCs/>
          <w:spacing w:val="1"/>
        </w:rPr>
        <w:t>l</w:t>
      </w:r>
      <w:r w:rsidRPr="004F6DAC">
        <w:rPr>
          <w:rFonts w:ascii="Arial" w:eastAsia="Arial" w:hAnsi="Arial" w:cs="Arial"/>
          <w:b/>
          <w:bCs/>
          <w:spacing w:val="-1"/>
        </w:rPr>
        <w:t>i</w:t>
      </w:r>
      <w:r w:rsidRPr="004F6DAC">
        <w:rPr>
          <w:rFonts w:ascii="Arial" w:eastAsia="Arial" w:hAnsi="Arial" w:cs="Arial"/>
          <w:b/>
          <w:bCs/>
        </w:rPr>
        <w:t>c</w:t>
      </w:r>
      <w:r w:rsidRPr="004F6DAC">
        <w:rPr>
          <w:rFonts w:ascii="Arial" w:eastAsia="Arial" w:hAnsi="Arial" w:cs="Arial"/>
          <w:b/>
          <w:bCs/>
          <w:spacing w:val="-3"/>
        </w:rPr>
        <w:t>e</w:t>
      </w:r>
      <w:r w:rsidRPr="004F6DAC">
        <w:rPr>
          <w:rFonts w:ascii="Arial" w:eastAsia="Arial" w:hAnsi="Arial" w:cs="Arial"/>
          <w:b/>
          <w:bCs/>
          <w:spacing w:val="-1"/>
        </w:rPr>
        <w:t>n</w:t>
      </w:r>
      <w:r w:rsidRPr="004F6DAC">
        <w:rPr>
          <w:rFonts w:ascii="Arial" w:eastAsia="Arial" w:hAnsi="Arial" w:cs="Arial"/>
          <w:b/>
          <w:bCs/>
        </w:rPr>
        <w:t>t</w:t>
      </w:r>
      <w:r w:rsidRPr="004F6DAC">
        <w:rPr>
          <w:rFonts w:ascii="Arial" w:eastAsia="Arial" w:hAnsi="Arial" w:cs="Arial"/>
          <w:b/>
          <w:bCs/>
          <w:spacing w:val="1"/>
        </w:rPr>
        <w:t>i</w:t>
      </w:r>
      <w:r w:rsidRPr="004F6DAC">
        <w:rPr>
          <w:rFonts w:ascii="Arial" w:eastAsia="Arial" w:hAnsi="Arial" w:cs="Arial"/>
          <w:b/>
          <w:bCs/>
        </w:rPr>
        <w:t>at</w:t>
      </w:r>
      <w:r w:rsidR="00EC4BD2">
        <w:rPr>
          <w:rFonts w:ascii="Arial" w:eastAsia="Arial" w:hAnsi="Arial" w:cs="Arial"/>
          <w:b/>
          <w:bCs/>
        </w:rPr>
        <w:t>seminarium för licentiatexamen</w:t>
      </w:r>
    </w:p>
    <w:p w:rsidR="0030736F" w:rsidRDefault="0030736F" w:rsidP="0030736F">
      <w:pPr>
        <w:rPr>
          <w:rFonts w:ascii="Arial" w:hAnsi="Arial" w:cs="Arial"/>
          <w:sz w:val="20"/>
          <w:szCs w:val="20"/>
        </w:rPr>
      </w:pPr>
    </w:p>
    <w:p w:rsidR="0030736F" w:rsidRDefault="0030736F" w:rsidP="0030736F">
      <w:pPr>
        <w:rPr>
          <w:rFonts w:ascii="Arial" w:hAnsi="Arial" w:cs="Arial"/>
          <w:sz w:val="20"/>
          <w:szCs w:val="20"/>
        </w:rPr>
      </w:pPr>
    </w:p>
    <w:p w:rsidR="0030736F" w:rsidRPr="0030736F" w:rsidRDefault="0030736F" w:rsidP="003073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Licentiatseminarium skall ske inom ordinarie terminstid. Vid särskilda skäl kan dispens medges med två veckor före eller två veckor efter terminsslut. Endast en disputation/ett licentiatseminarium medges samma dag inom fakulteten.</w:t>
      </w:r>
    </w:p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</w:p>
    <w:p w:rsidR="00600237" w:rsidRPr="00600237" w:rsidRDefault="00600237" w:rsidP="00600237">
      <w:pPr>
        <w:pStyle w:val="Rubrik3"/>
        <w:rPr>
          <w:rFonts w:ascii="Arial" w:hAnsi="Arial" w:cs="Arial"/>
          <w:sz w:val="20"/>
          <w:szCs w:val="20"/>
        </w:rPr>
      </w:pPr>
      <w:r w:rsidRPr="00600237">
        <w:rPr>
          <w:rFonts w:ascii="Arial" w:hAnsi="Arial" w:cs="Arial"/>
          <w:sz w:val="20"/>
          <w:szCs w:val="20"/>
        </w:rPr>
        <w:t xml:space="preserve">10 veckor före licentiatseminarium 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Huvudhandledaren kontaktar fakultetskansliet för att kontrollera att ingen annan har anmält ett licentiatseminarium eller disputation vid planerat datum/tid.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Huvudhandledaren bokar preliminärt lokaler, opponent och betygsnämnd.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Respondenten kontaktar tryckeriet/tryckerier för planering av tryckning.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 xml:space="preserve">OBS! </w:t>
      </w:r>
      <w:bookmarkStart w:id="0" w:name="_GoBack"/>
      <w:bookmarkEnd w:id="0"/>
      <w:r w:rsidRPr="00600237">
        <w:rPr>
          <w:rFonts w:ascii="Arial" w:hAnsi="Arial" w:cs="Arial"/>
          <w:color w:val="auto"/>
          <w:sz w:val="20"/>
          <w:szCs w:val="20"/>
        </w:rPr>
        <w:t>Kontakt med tryckeriet tas så snart som möjligt för att boka tid för tryckning.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8 veckor före licentiatseminarium</w:t>
      </w:r>
    </w:p>
    <w:p w:rsidR="00600237" w:rsidRPr="00600237" w:rsidRDefault="007C4E4D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Ämnesföreträdare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skickar ifylld och underskriven blankett</w:t>
      </w:r>
      <w:r w:rsidR="00600237" w:rsidRPr="005A1D71">
        <w:rPr>
          <w:rFonts w:ascii="Arial" w:hAnsi="Arial" w:cs="Arial"/>
          <w:color w:val="auto"/>
          <w:sz w:val="20"/>
          <w:szCs w:val="20"/>
          <w:vertAlign w:val="superscript"/>
        </w:rPr>
        <w:t>1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</w:t>
      </w:r>
      <w:r w:rsidR="00600237" w:rsidRPr="00600237">
        <w:rPr>
          <w:rFonts w:ascii="Arial" w:hAnsi="Arial" w:cs="Arial"/>
          <w:i/>
          <w:color w:val="auto"/>
          <w:sz w:val="20"/>
          <w:szCs w:val="20"/>
        </w:rPr>
        <w:t>”Anmälan om licentiat- seminarium…”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till </w:t>
      </w:r>
      <w:r>
        <w:rPr>
          <w:rFonts w:ascii="Arial" w:hAnsi="Arial" w:cs="Arial"/>
          <w:color w:val="auto"/>
          <w:sz w:val="20"/>
          <w:szCs w:val="20"/>
        </w:rPr>
        <w:t>fakultetskansliet</w:t>
      </w:r>
      <w:r w:rsidR="00600237" w:rsidRPr="00600237">
        <w:rPr>
          <w:rFonts w:ascii="Arial" w:hAnsi="Arial" w:cs="Arial"/>
          <w:color w:val="auto"/>
          <w:sz w:val="20"/>
          <w:szCs w:val="20"/>
        </w:rPr>
        <w:t>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Respondenten ansöker om ISBN- och eventuellt ISSN-nummer hos biblioteket.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6 veckor före licentiatseminarium</w:t>
      </w:r>
    </w:p>
    <w:p w:rsid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Dekanus meddelar beslut om licentiatseminarium.</w:t>
      </w:r>
    </w:p>
    <w:p w:rsidR="007C4E4D" w:rsidRPr="00600237" w:rsidRDefault="007C4E4D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Avdelningen t</w:t>
      </w:r>
      <w:r w:rsidR="00392208">
        <w:rPr>
          <w:rFonts w:ascii="Arial" w:hAnsi="Arial" w:cs="Arial"/>
          <w:color w:val="auto"/>
          <w:sz w:val="20"/>
          <w:szCs w:val="20"/>
        </w:rPr>
        <w:t>illdelas (genom utökad kostnadsram</w:t>
      </w:r>
      <w:r>
        <w:rPr>
          <w:rFonts w:ascii="Arial" w:hAnsi="Arial" w:cs="Arial"/>
          <w:color w:val="auto"/>
          <w:sz w:val="20"/>
          <w:szCs w:val="20"/>
        </w:rPr>
        <w:t>) 25 000 kronor för att täcka omkostnader.</w:t>
      </w:r>
    </w:p>
    <w:p w:rsid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Uppsatsen</w:t>
      </w:r>
      <w:r w:rsidRPr="00600237">
        <w:rPr>
          <w:rFonts w:ascii="Arial" w:hAnsi="Arial" w:cs="Arial"/>
          <w:color w:val="auto"/>
          <w:sz w:val="20"/>
          <w:szCs w:val="20"/>
        </w:rPr>
        <w:t>/ avhandlingen skickas i tryckfärdig version till opponent.</w:t>
      </w:r>
    </w:p>
    <w:p w:rsidR="00112721" w:rsidRPr="00112721" w:rsidRDefault="007C4E4D" w:rsidP="00112721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Respondenten kontaktar kommunikationsavdelningen angående pressmeddelande.</w:t>
      </w:r>
    </w:p>
    <w:p w:rsidR="00112721" w:rsidRDefault="00112721" w:rsidP="00112721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bokar tid för spikning</w:t>
      </w:r>
      <w:fldSimple w:instr=" NOTEREF _Ref163456227 \h  \* MERGEFORMAT ">
        <w:r w:rsidRPr="00CF596E">
          <w:rPr>
            <w:rFonts w:ascii="Arial" w:hAnsi="Arial" w:cs="Arial"/>
            <w:sz w:val="20"/>
            <w:szCs w:val="20"/>
          </w:rPr>
          <w:t>1</w:t>
        </w:r>
      </w:fldSimple>
      <w:r w:rsidRPr="00CF596E">
        <w:rPr>
          <w:rFonts w:ascii="Arial" w:hAnsi="Arial" w:cs="Arial"/>
          <w:color w:val="auto"/>
          <w:sz w:val="20"/>
          <w:szCs w:val="20"/>
        </w:rPr>
        <w:t xml:space="preserve"> av sin avhandling på sitt campus.</w:t>
      </w:r>
    </w:p>
    <w:p w:rsidR="00112721" w:rsidRPr="00964A18" w:rsidRDefault="00112721" w:rsidP="00112721">
      <w:pPr>
        <w:pStyle w:val="Liststycke"/>
        <w:numPr>
          <w:ilvl w:val="0"/>
          <w:numId w:val="10"/>
        </w:numPr>
        <w:rPr>
          <w:rFonts w:ascii="Calibri" w:hAnsi="Calibri"/>
          <w:color w:val="1F497D"/>
          <w:sz w:val="22"/>
          <w:szCs w:val="22"/>
        </w:rPr>
      </w:pPr>
      <w:hyperlink r:id="rId7" w:history="1">
        <w:r w:rsidRPr="00964A18">
          <w:rPr>
            <w:rStyle w:val="Hyperlnk"/>
            <w:rFonts w:ascii="Calibri" w:hAnsi="Calibri"/>
            <w:sz w:val="22"/>
            <w:szCs w:val="22"/>
          </w:rPr>
          <w:t>http://www.bib.miun.se/forskare/publicering/avhandlingar/</w:t>
        </w:r>
      </w:hyperlink>
    </w:p>
    <w:p w:rsidR="00112721" w:rsidRDefault="00112721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</w:p>
    <w:p w:rsidR="007C4E4D" w:rsidRDefault="007C4E4D" w:rsidP="007C4E4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C4E4D" w:rsidRPr="007C4E4D" w:rsidRDefault="007C4E4D" w:rsidP="007C4E4D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7C4E4D">
        <w:rPr>
          <w:rFonts w:ascii="Arial" w:hAnsi="Arial" w:cs="Arial"/>
          <w:b/>
          <w:color w:val="auto"/>
          <w:sz w:val="20"/>
          <w:szCs w:val="20"/>
        </w:rPr>
        <w:t>3 veckor före licentiatseminarium</w:t>
      </w:r>
    </w:p>
    <w:p w:rsidR="007C4E4D" w:rsidRPr="00600237" w:rsidRDefault="007C4E4D" w:rsidP="007C4E4D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Kommunikationsavdelningen skickar pressmeddelande och annonserar om licentiatseminariet.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Licentiatseminarium</w:t>
      </w:r>
    </w:p>
    <w:p w:rsidR="00600237" w:rsidRPr="00600237" w:rsidRDefault="007C4E4D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Avdelningen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ansvarar för att teknisk utrustning finns p</w:t>
      </w:r>
      <w:r w:rsidR="00600237">
        <w:rPr>
          <w:rFonts w:ascii="Arial" w:hAnsi="Arial" w:cs="Arial"/>
          <w:color w:val="auto"/>
          <w:sz w:val="20"/>
          <w:szCs w:val="20"/>
        </w:rPr>
        <w:t>å plats och fungerar tillfred</w:t>
      </w:r>
      <w:r w:rsidR="00600237" w:rsidRPr="00600237">
        <w:rPr>
          <w:rFonts w:ascii="Arial" w:hAnsi="Arial" w:cs="Arial"/>
          <w:color w:val="auto"/>
          <w:sz w:val="20"/>
          <w:szCs w:val="20"/>
        </w:rPr>
        <w:t>ställande.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Efter licentiatseminarium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Huvudhandledaren lämnar 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blankett  </w:t>
      </w:r>
      <w:r w:rsidRPr="00600237">
        <w:rPr>
          <w:rFonts w:ascii="Arial" w:hAnsi="Arial" w:cs="Arial"/>
          <w:i/>
          <w:color w:val="auto"/>
          <w:sz w:val="20"/>
          <w:szCs w:val="20"/>
        </w:rPr>
        <w:t>”Protokoll vid sammanträde med  …”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 till fakultetskansliet.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Godkänd licentiatuppsats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/ -avhandling registreras av </w:t>
      </w:r>
      <w:r w:rsidR="007C4E4D">
        <w:rPr>
          <w:rFonts w:ascii="Arial" w:hAnsi="Arial" w:cs="Arial"/>
          <w:color w:val="auto"/>
          <w:sz w:val="20"/>
          <w:szCs w:val="20"/>
        </w:rPr>
        <w:t>fakultetskansliet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 som godkänd i studiedokumentationsregistret.</w:t>
      </w:r>
    </w:p>
    <w:p w:rsid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Licenti</w:t>
      </w:r>
      <w:r>
        <w:rPr>
          <w:rFonts w:ascii="Arial" w:hAnsi="Arial" w:cs="Arial"/>
          <w:color w:val="auto"/>
          <w:sz w:val="20"/>
          <w:szCs w:val="20"/>
        </w:rPr>
        <w:t>anden kan, i det fall uppsatsen</w:t>
      </w:r>
      <w:r w:rsidRPr="00600237">
        <w:rPr>
          <w:rFonts w:ascii="Arial" w:hAnsi="Arial" w:cs="Arial"/>
          <w:color w:val="auto"/>
          <w:sz w:val="20"/>
          <w:szCs w:val="20"/>
        </w:rPr>
        <w:t>/ avhandlingen godkänts och alla kurser på forskarnivå är avslutade, godkända och inrappo</w:t>
      </w:r>
      <w:r>
        <w:rPr>
          <w:rFonts w:ascii="Arial" w:hAnsi="Arial" w:cs="Arial"/>
          <w:color w:val="auto"/>
          <w:sz w:val="20"/>
          <w:szCs w:val="20"/>
        </w:rPr>
        <w:t>rterade i studiedokumentations</w:t>
      </w:r>
      <w:r w:rsidRPr="00600237">
        <w:rPr>
          <w:rFonts w:ascii="Arial" w:hAnsi="Arial" w:cs="Arial"/>
          <w:color w:val="auto"/>
          <w:sz w:val="20"/>
          <w:szCs w:val="20"/>
        </w:rPr>
        <w:t>registret, ansöka om licentiatexamen vid examensenheten.</w:t>
      </w:r>
    </w:p>
    <w:p w:rsid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P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C61D24" w:rsidP="00600237">
      <w:pPr>
        <w:spacing w:line="263" w:lineRule="exact"/>
        <w:ind w:left="596" w:right="-20"/>
        <w:rPr>
          <w:rFonts w:ascii="Arial" w:eastAsia="Palatino Linotype" w:hAnsi="Arial" w:cs="Arial"/>
          <w:sz w:val="16"/>
          <w:szCs w:val="16"/>
        </w:rPr>
      </w:pPr>
      <w:r w:rsidRPr="00C61D24">
        <w:rPr>
          <w:rFonts w:ascii="Arial" w:eastAsiaTheme="minorHAnsi" w:hAnsi="Arial" w:cs="Arial"/>
          <w:noProof/>
          <w:sz w:val="16"/>
          <w:szCs w:val="16"/>
        </w:rPr>
        <w:pict>
          <v:group id="Grupp 4" o:spid="_x0000_s1026" style="position:absolute;left:0;text-align:left;margin-left:70.8pt;margin-top:-6.2pt;width:2in;height:.1pt;z-index:-251658240;mso-position-horizontal-relative:page" coordorigin="1416,-1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">
            <v:shape id="Freeform 5" o:spid="_x0000_s1027" style="position:absolute;left:1416;top:-1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ncAA&#10;AADaAAAADwAAAGRycy9kb3ducmV2LnhtbESPUWvCQBCE3wv9D8cW+lYvBhRJPUUEUbAPavsDltw2&#10;ieb2wt0a03/fEwQfh5n5hpkvB9eqnkJsPBsYjzJQxKW3DVcGfr43HzNQUZAttp7JwB9FWC5eX+ZY&#10;WH/jI/UnqVSCcCzQQC3SFVrHsiaHceQ74uT9+uBQkgyVtgFvCe5anWfZVDtsOC3U2NG6pvJyujoD&#10;h0OeXSTHfrt3/Tns0X5NSIx5fxtWn6CEBnmGH+2dNTCB+5V0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qwncAAAADaAAAADwAAAAAAAAAAAAAAAACYAgAAZHJzL2Rvd25y&#10;ZXYueG1sUEsFBgAAAAAEAAQA9QAAAIUDAAAAAA==&#10;" path="m,l2880,e" filled="f" strokeweight=".7pt">
              <v:path arrowok="t" o:connecttype="custom" o:connectlocs="0,0;2880,0" o:connectangles="0,0"/>
            </v:shape>
            <w10:wrap anchorx="page"/>
          </v:group>
        </w:pict>
      </w:r>
      <w:r w:rsidR="00600237" w:rsidRPr="005A1D71">
        <w:rPr>
          <w:rFonts w:ascii="Arial" w:eastAsia="Palatino Linotype" w:hAnsi="Arial" w:cs="Arial"/>
          <w:position w:val="6"/>
          <w:sz w:val="16"/>
          <w:szCs w:val="16"/>
        </w:rPr>
        <w:t>1</w:t>
      </w:r>
      <w:r w:rsidR="00600237" w:rsidRPr="00600237">
        <w:rPr>
          <w:rFonts w:ascii="Arial" w:eastAsia="Palatino Linotype" w:hAnsi="Arial" w:cs="Arial"/>
          <w:spacing w:val="20"/>
          <w:position w:val="6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B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k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tt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er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,</w:t>
      </w:r>
      <w:r w:rsidR="00600237" w:rsidRPr="00600237">
        <w:rPr>
          <w:rFonts w:ascii="Arial" w:eastAsia="Palatino Linotype" w:hAnsi="Arial" w:cs="Arial"/>
          <w:spacing w:val="-9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r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kt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li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nj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er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,</w:t>
      </w:r>
      <w:r w:rsidR="00600237" w:rsidRPr="00600237">
        <w:rPr>
          <w:rFonts w:ascii="Arial" w:eastAsia="Palatino Linotype" w:hAnsi="Arial" w:cs="Arial"/>
          <w:spacing w:val="-7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an</w:t>
      </w:r>
      <w:r w:rsidR="00600237" w:rsidRPr="00600237">
        <w:rPr>
          <w:rFonts w:ascii="Arial" w:eastAsia="Palatino Linotype" w:hAnsi="Arial" w:cs="Arial"/>
          <w:spacing w:val="-2"/>
          <w:position w:val="1"/>
          <w:sz w:val="16"/>
          <w:szCs w:val="16"/>
        </w:rPr>
        <w:t>v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is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g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r</w:t>
      </w:r>
      <w:r w:rsidR="00600237" w:rsidRPr="00600237">
        <w:rPr>
          <w:rFonts w:ascii="Arial" w:eastAsia="Palatino Linotype" w:hAnsi="Arial" w:cs="Arial"/>
          <w:spacing w:val="-8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m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.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m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.</w:t>
      </w:r>
      <w:r w:rsidR="00600237" w:rsidRPr="00600237">
        <w:rPr>
          <w:rFonts w:ascii="Arial" w:eastAsia="Palatino Linotype" w:hAnsi="Arial" w:cs="Arial"/>
          <w:spacing w:val="-4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f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s</w:t>
      </w:r>
      <w:r w:rsidR="00600237" w:rsidRPr="00600237">
        <w:rPr>
          <w:rFonts w:ascii="Arial" w:eastAsia="Palatino Linotype" w:hAnsi="Arial" w:cs="Arial"/>
          <w:spacing w:val="-4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3"/>
          <w:position w:val="1"/>
          <w:sz w:val="16"/>
          <w:szCs w:val="16"/>
        </w:rPr>
        <w:t>p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å</w:t>
      </w:r>
      <w:r w:rsidR="00600237" w:rsidRPr="00600237">
        <w:rPr>
          <w:rFonts w:ascii="Arial" w:eastAsia="Palatino Linotype" w:hAnsi="Arial" w:cs="Arial"/>
          <w:spacing w:val="-3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f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ku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lt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t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s</w:t>
      </w:r>
      <w:r w:rsidR="00600237" w:rsidRPr="00600237">
        <w:rPr>
          <w:rFonts w:ascii="Arial" w:eastAsia="Palatino Linotype" w:hAnsi="Arial" w:cs="Arial"/>
          <w:spacing w:val="-10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w</w:t>
      </w:r>
      <w:r w:rsidR="00600237" w:rsidRPr="00600237">
        <w:rPr>
          <w:rFonts w:ascii="Arial" w:eastAsia="Palatino Linotype" w:hAnsi="Arial" w:cs="Arial"/>
          <w:spacing w:val="3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b</w:t>
      </w:r>
      <w:r w:rsidR="00600237" w:rsidRPr="00600237">
        <w:rPr>
          <w:rFonts w:ascii="Arial" w:eastAsia="Palatino Linotype" w:hAnsi="Arial" w:cs="Arial"/>
          <w:spacing w:val="-2"/>
          <w:position w:val="1"/>
          <w:sz w:val="16"/>
          <w:szCs w:val="16"/>
        </w:rPr>
        <w:t>b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p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a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ts.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B85FFE" w:rsidRPr="00600237" w:rsidRDefault="00B85FFE" w:rsidP="00B85FFE">
      <w:pPr>
        <w:rPr>
          <w:rFonts w:ascii="Arial" w:hAnsi="Arial" w:cs="Arial"/>
          <w:i/>
          <w:sz w:val="20"/>
          <w:szCs w:val="20"/>
        </w:rPr>
      </w:pPr>
    </w:p>
    <w:sectPr w:rsidR="00B85FFE" w:rsidRPr="00600237" w:rsidSect="000D24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EA" w:rsidRDefault="004E0CEA">
      <w:r>
        <w:separator/>
      </w:r>
    </w:p>
  </w:endnote>
  <w:endnote w:type="continuationSeparator" w:id="0">
    <w:p w:rsidR="004E0CEA" w:rsidRDefault="004E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EA" w:rsidRDefault="004E0CEA">
      <w:r>
        <w:separator/>
      </w:r>
    </w:p>
  </w:footnote>
  <w:footnote w:type="continuationSeparator" w:id="0">
    <w:p w:rsidR="004E0CEA" w:rsidRDefault="004E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89" w:rsidRDefault="00CF596E" w:rsidP="00CF596E">
    <w:pPr>
      <w:pStyle w:val="Sidhuvud"/>
      <w:jc w:val="center"/>
    </w:pPr>
    <w:r>
      <w:rPr>
        <w:noProof/>
      </w:rPr>
      <w:drawing>
        <wp:inline distT="0" distB="0" distL="0" distR="0">
          <wp:extent cx="1781175" cy="847725"/>
          <wp:effectExtent l="19050" t="0" r="9525" b="0"/>
          <wp:docPr id="2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1617"/>
    <w:multiLevelType w:val="hybridMultilevel"/>
    <w:tmpl w:val="5A9EDC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C521C"/>
    <w:multiLevelType w:val="hybridMultilevel"/>
    <w:tmpl w:val="7B364496"/>
    <w:lvl w:ilvl="0" w:tplc="51488D54">
      <w:start w:val="1"/>
      <w:numFmt w:val="decimal"/>
      <w:lvlText w:val="%1."/>
      <w:lvlJc w:val="left"/>
      <w:pPr>
        <w:tabs>
          <w:tab w:val="num" w:pos="890"/>
        </w:tabs>
        <w:ind w:left="890" w:hanging="53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70CD7"/>
    <w:multiLevelType w:val="hybridMultilevel"/>
    <w:tmpl w:val="4DD204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61C1C"/>
    <w:multiLevelType w:val="hybridMultilevel"/>
    <w:tmpl w:val="45C2A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F77FB"/>
    <w:multiLevelType w:val="hybridMultilevel"/>
    <w:tmpl w:val="FAFA0CE6"/>
    <w:lvl w:ilvl="0" w:tplc="DEA2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B47ED"/>
    <w:multiLevelType w:val="hybridMultilevel"/>
    <w:tmpl w:val="1A0A3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658AF"/>
    <w:multiLevelType w:val="hybridMultilevel"/>
    <w:tmpl w:val="DD280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692F22"/>
    <w:multiLevelType w:val="hybridMultilevel"/>
    <w:tmpl w:val="82D2508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0117E"/>
    <w:multiLevelType w:val="hybridMultilevel"/>
    <w:tmpl w:val="977E2DA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50B95"/>
    <w:multiLevelType w:val="hybridMultilevel"/>
    <w:tmpl w:val="E7240B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C8559F"/>
    <w:multiLevelType w:val="hybridMultilevel"/>
    <w:tmpl w:val="FE6C14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AF0A20"/>
    <w:multiLevelType w:val="hybridMultilevel"/>
    <w:tmpl w:val="4C76C4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457FC0"/>
    <w:multiLevelType w:val="hybridMultilevel"/>
    <w:tmpl w:val="692297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7E25E6"/>
    <w:multiLevelType w:val="hybridMultilevel"/>
    <w:tmpl w:val="4A4480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24393"/>
    <w:rsid w:val="00011007"/>
    <w:rsid w:val="000241D1"/>
    <w:rsid w:val="00031E45"/>
    <w:rsid w:val="00033796"/>
    <w:rsid w:val="000460ED"/>
    <w:rsid w:val="00075E26"/>
    <w:rsid w:val="00096EC7"/>
    <w:rsid w:val="000D24E3"/>
    <w:rsid w:val="0010353C"/>
    <w:rsid w:val="00104CA9"/>
    <w:rsid w:val="00112721"/>
    <w:rsid w:val="001230B4"/>
    <w:rsid w:val="001317BC"/>
    <w:rsid w:val="0013184C"/>
    <w:rsid w:val="00151321"/>
    <w:rsid w:val="00157AF3"/>
    <w:rsid w:val="00172B9E"/>
    <w:rsid w:val="001A206F"/>
    <w:rsid w:val="001B3EC5"/>
    <w:rsid w:val="001B5B6A"/>
    <w:rsid w:val="001B72AB"/>
    <w:rsid w:val="001D7C13"/>
    <w:rsid w:val="001F2C1F"/>
    <w:rsid w:val="00264664"/>
    <w:rsid w:val="00277274"/>
    <w:rsid w:val="002D1160"/>
    <w:rsid w:val="002D2447"/>
    <w:rsid w:val="002D46A6"/>
    <w:rsid w:val="002F7481"/>
    <w:rsid w:val="0030736F"/>
    <w:rsid w:val="003157C3"/>
    <w:rsid w:val="00323199"/>
    <w:rsid w:val="00354026"/>
    <w:rsid w:val="0036293A"/>
    <w:rsid w:val="00364E5E"/>
    <w:rsid w:val="00367BF7"/>
    <w:rsid w:val="003762A1"/>
    <w:rsid w:val="00383BB8"/>
    <w:rsid w:val="00392208"/>
    <w:rsid w:val="0039635D"/>
    <w:rsid w:val="003A13BD"/>
    <w:rsid w:val="003B0FDD"/>
    <w:rsid w:val="003B3581"/>
    <w:rsid w:val="003D2060"/>
    <w:rsid w:val="003D5213"/>
    <w:rsid w:val="003E5BF5"/>
    <w:rsid w:val="003F07B1"/>
    <w:rsid w:val="003F3AC9"/>
    <w:rsid w:val="00405943"/>
    <w:rsid w:val="004213ED"/>
    <w:rsid w:val="0042418E"/>
    <w:rsid w:val="0042613B"/>
    <w:rsid w:val="00432294"/>
    <w:rsid w:val="00446F5E"/>
    <w:rsid w:val="00447496"/>
    <w:rsid w:val="00465D32"/>
    <w:rsid w:val="00480115"/>
    <w:rsid w:val="004817C3"/>
    <w:rsid w:val="0048372F"/>
    <w:rsid w:val="00497194"/>
    <w:rsid w:val="004976EC"/>
    <w:rsid w:val="004D5A26"/>
    <w:rsid w:val="004D5B2D"/>
    <w:rsid w:val="004E0CEA"/>
    <w:rsid w:val="004E6A3A"/>
    <w:rsid w:val="004F433D"/>
    <w:rsid w:val="004F6DAC"/>
    <w:rsid w:val="0050201D"/>
    <w:rsid w:val="0052596C"/>
    <w:rsid w:val="005357BF"/>
    <w:rsid w:val="005469FF"/>
    <w:rsid w:val="005523AC"/>
    <w:rsid w:val="00594B00"/>
    <w:rsid w:val="005A1D71"/>
    <w:rsid w:val="005F1417"/>
    <w:rsid w:val="00600237"/>
    <w:rsid w:val="00602A69"/>
    <w:rsid w:val="0060503F"/>
    <w:rsid w:val="006075D0"/>
    <w:rsid w:val="0062043E"/>
    <w:rsid w:val="00620851"/>
    <w:rsid w:val="00623302"/>
    <w:rsid w:val="006246B5"/>
    <w:rsid w:val="00637C52"/>
    <w:rsid w:val="0064034C"/>
    <w:rsid w:val="00651D0D"/>
    <w:rsid w:val="00651E4A"/>
    <w:rsid w:val="00665EA4"/>
    <w:rsid w:val="006660ED"/>
    <w:rsid w:val="00667D66"/>
    <w:rsid w:val="00671E51"/>
    <w:rsid w:val="006840E5"/>
    <w:rsid w:val="006925B4"/>
    <w:rsid w:val="006C248D"/>
    <w:rsid w:val="006C3D74"/>
    <w:rsid w:val="006C5A6C"/>
    <w:rsid w:val="006D4A78"/>
    <w:rsid w:val="00704A69"/>
    <w:rsid w:val="00720748"/>
    <w:rsid w:val="0072404F"/>
    <w:rsid w:val="00724344"/>
    <w:rsid w:val="00724CA2"/>
    <w:rsid w:val="00740C23"/>
    <w:rsid w:val="00743555"/>
    <w:rsid w:val="00746989"/>
    <w:rsid w:val="00747C89"/>
    <w:rsid w:val="0075650C"/>
    <w:rsid w:val="00764441"/>
    <w:rsid w:val="00770D9B"/>
    <w:rsid w:val="007778C1"/>
    <w:rsid w:val="00781117"/>
    <w:rsid w:val="00790F40"/>
    <w:rsid w:val="007916D1"/>
    <w:rsid w:val="00795E9C"/>
    <w:rsid w:val="007A52DF"/>
    <w:rsid w:val="007C4AD8"/>
    <w:rsid w:val="007C4E4D"/>
    <w:rsid w:val="007D6D5E"/>
    <w:rsid w:val="007E56FF"/>
    <w:rsid w:val="007E6BE0"/>
    <w:rsid w:val="007F105F"/>
    <w:rsid w:val="00801F52"/>
    <w:rsid w:val="00802AE9"/>
    <w:rsid w:val="00817395"/>
    <w:rsid w:val="0083479D"/>
    <w:rsid w:val="0085770D"/>
    <w:rsid w:val="00866C29"/>
    <w:rsid w:val="00886808"/>
    <w:rsid w:val="008A09DC"/>
    <w:rsid w:val="008A25B7"/>
    <w:rsid w:val="008B5949"/>
    <w:rsid w:val="008C18B5"/>
    <w:rsid w:val="008C33FB"/>
    <w:rsid w:val="008C49D5"/>
    <w:rsid w:val="008C6152"/>
    <w:rsid w:val="008F08A9"/>
    <w:rsid w:val="008F72E6"/>
    <w:rsid w:val="00905ECB"/>
    <w:rsid w:val="00906B27"/>
    <w:rsid w:val="009421C6"/>
    <w:rsid w:val="0097500B"/>
    <w:rsid w:val="00977B8E"/>
    <w:rsid w:val="00990A58"/>
    <w:rsid w:val="009912AB"/>
    <w:rsid w:val="009A655B"/>
    <w:rsid w:val="009A6AFD"/>
    <w:rsid w:val="009B1C48"/>
    <w:rsid w:val="009B67A7"/>
    <w:rsid w:val="009D1279"/>
    <w:rsid w:val="009E0386"/>
    <w:rsid w:val="00A21B77"/>
    <w:rsid w:val="00A21B86"/>
    <w:rsid w:val="00A6508F"/>
    <w:rsid w:val="00A72134"/>
    <w:rsid w:val="00A778A0"/>
    <w:rsid w:val="00A932CD"/>
    <w:rsid w:val="00AA12A9"/>
    <w:rsid w:val="00AA38AF"/>
    <w:rsid w:val="00AA5552"/>
    <w:rsid w:val="00AB6A70"/>
    <w:rsid w:val="00AC16D5"/>
    <w:rsid w:val="00AF1002"/>
    <w:rsid w:val="00B05933"/>
    <w:rsid w:val="00B116F6"/>
    <w:rsid w:val="00B3121A"/>
    <w:rsid w:val="00B34D6D"/>
    <w:rsid w:val="00B7203B"/>
    <w:rsid w:val="00B74F5D"/>
    <w:rsid w:val="00B81F80"/>
    <w:rsid w:val="00B832E5"/>
    <w:rsid w:val="00B85FFE"/>
    <w:rsid w:val="00BA469D"/>
    <w:rsid w:val="00BC5D39"/>
    <w:rsid w:val="00BE4B68"/>
    <w:rsid w:val="00BF0422"/>
    <w:rsid w:val="00C17A58"/>
    <w:rsid w:val="00C245FC"/>
    <w:rsid w:val="00C35723"/>
    <w:rsid w:val="00C61D24"/>
    <w:rsid w:val="00C649A1"/>
    <w:rsid w:val="00C94C4A"/>
    <w:rsid w:val="00CA5713"/>
    <w:rsid w:val="00CB039E"/>
    <w:rsid w:val="00CC1F7B"/>
    <w:rsid w:val="00CC6BDD"/>
    <w:rsid w:val="00CD1F9C"/>
    <w:rsid w:val="00CF596E"/>
    <w:rsid w:val="00CF5E29"/>
    <w:rsid w:val="00CF707E"/>
    <w:rsid w:val="00D02AF1"/>
    <w:rsid w:val="00D17911"/>
    <w:rsid w:val="00D24393"/>
    <w:rsid w:val="00D33153"/>
    <w:rsid w:val="00D349CF"/>
    <w:rsid w:val="00D52975"/>
    <w:rsid w:val="00D910EF"/>
    <w:rsid w:val="00DA2130"/>
    <w:rsid w:val="00DC28A4"/>
    <w:rsid w:val="00DC322C"/>
    <w:rsid w:val="00DF1975"/>
    <w:rsid w:val="00E02DD5"/>
    <w:rsid w:val="00E05E7D"/>
    <w:rsid w:val="00E17484"/>
    <w:rsid w:val="00E1757C"/>
    <w:rsid w:val="00E31218"/>
    <w:rsid w:val="00E32494"/>
    <w:rsid w:val="00E3354B"/>
    <w:rsid w:val="00E7538F"/>
    <w:rsid w:val="00E91CF2"/>
    <w:rsid w:val="00EC0904"/>
    <w:rsid w:val="00EC4BD2"/>
    <w:rsid w:val="00ED1016"/>
    <w:rsid w:val="00ED7BC9"/>
    <w:rsid w:val="00F131DA"/>
    <w:rsid w:val="00F26458"/>
    <w:rsid w:val="00F44B82"/>
    <w:rsid w:val="00F52DF4"/>
    <w:rsid w:val="00F816A5"/>
    <w:rsid w:val="00FC5058"/>
    <w:rsid w:val="00FD4696"/>
    <w:rsid w:val="00FE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026"/>
    <w:rPr>
      <w:sz w:val="24"/>
      <w:szCs w:val="24"/>
    </w:rPr>
  </w:style>
  <w:style w:type="paragraph" w:styleId="Rubrik1">
    <w:name w:val="heading 1"/>
    <w:basedOn w:val="Normal"/>
    <w:next w:val="Normal"/>
    <w:qFormat/>
    <w:rsid w:val="000D2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D2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D24E3"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rsid w:val="000D24E3"/>
    <w:pPr>
      <w:keepNext/>
      <w:jc w:val="right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D24E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24E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D24E3"/>
  </w:style>
  <w:style w:type="character" w:styleId="Hyperlnk">
    <w:name w:val="Hyperlink"/>
    <w:basedOn w:val="Standardstycketeckensnitt"/>
    <w:rsid w:val="000D24E3"/>
    <w:rPr>
      <w:color w:val="0000FF"/>
      <w:u w:val="single"/>
    </w:rPr>
  </w:style>
  <w:style w:type="paragraph" w:styleId="Brdtext">
    <w:name w:val="Body Text"/>
    <w:basedOn w:val="Normal"/>
    <w:rsid w:val="00DC28A4"/>
    <w:pPr>
      <w:jc w:val="both"/>
    </w:pPr>
    <w:rPr>
      <w:szCs w:val="20"/>
      <w:lang w:eastAsia="en-US"/>
    </w:rPr>
  </w:style>
  <w:style w:type="paragraph" w:customStyle="1" w:styleId="Default">
    <w:name w:val="Default"/>
    <w:rsid w:val="004261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tnotstext">
    <w:name w:val="footnote text"/>
    <w:basedOn w:val="Normal"/>
    <w:semiHidden/>
    <w:rsid w:val="0044749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447496"/>
    <w:rPr>
      <w:vertAlign w:val="superscript"/>
    </w:rPr>
  </w:style>
  <w:style w:type="paragraph" w:styleId="Ballongtext">
    <w:name w:val="Balloon Text"/>
    <w:basedOn w:val="Normal"/>
    <w:link w:val="BallongtextChar"/>
    <w:rsid w:val="003B0F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0FD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CF2"/>
    <w:pPr>
      <w:ind w:left="720"/>
      <w:contextualSpacing/>
    </w:pPr>
  </w:style>
  <w:style w:type="character" w:styleId="AnvndHyperlnk">
    <w:name w:val="FollowedHyperlink"/>
    <w:basedOn w:val="Standardstycketeckensnitt"/>
    <w:rsid w:val="001127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026"/>
    <w:rPr>
      <w:sz w:val="24"/>
      <w:szCs w:val="24"/>
    </w:rPr>
  </w:style>
  <w:style w:type="paragraph" w:styleId="Rubrik1">
    <w:name w:val="heading 1"/>
    <w:basedOn w:val="Normal"/>
    <w:next w:val="Normal"/>
    <w:qFormat/>
    <w:rsid w:val="000D2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D2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D24E3"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rsid w:val="000D24E3"/>
    <w:pPr>
      <w:keepNext/>
      <w:jc w:val="right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D24E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24E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D24E3"/>
  </w:style>
  <w:style w:type="character" w:styleId="Hyperlnk">
    <w:name w:val="Hyperlink"/>
    <w:basedOn w:val="Standardstycketeckensnitt"/>
    <w:rsid w:val="000D24E3"/>
    <w:rPr>
      <w:color w:val="0000FF"/>
      <w:u w:val="single"/>
    </w:rPr>
  </w:style>
  <w:style w:type="paragraph" w:styleId="Brdtext">
    <w:name w:val="Body Text"/>
    <w:basedOn w:val="Normal"/>
    <w:rsid w:val="00DC28A4"/>
    <w:pPr>
      <w:jc w:val="both"/>
    </w:pPr>
    <w:rPr>
      <w:szCs w:val="20"/>
      <w:lang w:eastAsia="en-US"/>
    </w:rPr>
  </w:style>
  <w:style w:type="paragraph" w:customStyle="1" w:styleId="Default">
    <w:name w:val="Default"/>
    <w:rsid w:val="004261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tnotstext">
    <w:name w:val="footnote text"/>
    <w:basedOn w:val="Normal"/>
    <w:semiHidden/>
    <w:rsid w:val="0044749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447496"/>
    <w:rPr>
      <w:vertAlign w:val="superscript"/>
    </w:rPr>
  </w:style>
  <w:style w:type="paragraph" w:styleId="Ballongtext">
    <w:name w:val="Balloon Text"/>
    <w:basedOn w:val="Normal"/>
    <w:link w:val="BallongtextChar"/>
    <w:rsid w:val="003B0F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0FD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.miun.se/forskare/publicering/avhandling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a%20dokument\Berti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Bertil.dot</Template>
  <TotalTime>1</TotalTime>
  <Pages>1</Pages>
  <Words>258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Individuell studieplan för doktorand</vt:lpstr>
    </vt:vector>
  </TitlesOfParts>
  <Company>Umeå universitet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studieplan för doktorand</dc:title>
  <dc:creator>Bertil Roos</dc:creator>
  <cp:lastModifiedBy>Maria Evans</cp:lastModifiedBy>
  <cp:revision>2</cp:revision>
  <cp:lastPrinted>2009-10-14T09:11:00Z</cp:lastPrinted>
  <dcterms:created xsi:type="dcterms:W3CDTF">2015-02-10T13:38:00Z</dcterms:created>
  <dcterms:modified xsi:type="dcterms:W3CDTF">2015-02-10T13:38:00Z</dcterms:modified>
</cp:coreProperties>
</file>