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1A" w:rsidRPr="00877913" w:rsidRDefault="006A511A" w:rsidP="006A511A">
      <w:pPr>
        <w:rPr>
          <w:rFonts w:ascii="Palatino Linotype" w:hAnsi="Palatino Linotype"/>
          <w:bCs/>
        </w:rPr>
      </w:pPr>
      <w:bookmarkStart w:id="0" w:name="OLE_LINK1"/>
      <w:bookmarkStart w:id="1" w:name="OLE_LINK2"/>
    </w:p>
    <w:p w:rsidR="006A511A" w:rsidRPr="003C6DF4" w:rsidRDefault="006A511A" w:rsidP="006A511A">
      <w:pPr>
        <w:jc w:val="both"/>
        <w:rPr>
          <w:rStyle w:val="Betoning"/>
          <w:rFonts w:ascii="Palatino Linotype" w:hAnsi="Palatino Linotype"/>
          <w:sz w:val="22"/>
          <w:szCs w:val="22"/>
        </w:rPr>
      </w:pPr>
      <w:r w:rsidRPr="003C6DF4">
        <w:rPr>
          <w:rFonts w:ascii="Palatino Linotype" w:hAnsi="Palatino Linotype"/>
          <w:i/>
          <w:sz w:val="22"/>
          <w:szCs w:val="22"/>
        </w:rPr>
        <w:t xml:space="preserve">Mittuniversitetet är en plats med mycket energi där människor möts, inspireras och tänker nytt. Unika utbildningar och forskning med hög vetenskaplig kvalitet har gjort Mittuniversitetet till en resurs för utveckling och tillväxt. Stora delar av vår utbildning och forskning bottnar i närheten till naturen med skog och fjäll. </w:t>
      </w:r>
      <w:r w:rsidRPr="003C6DF4">
        <w:rPr>
          <w:rStyle w:val="Betoning"/>
          <w:rFonts w:ascii="Palatino Linotype" w:hAnsi="Palatino Linotype"/>
          <w:sz w:val="22"/>
          <w:szCs w:val="22"/>
        </w:rPr>
        <w:t>Mittuniversitetet har drygt 15 000 studenter och campus i Härnösand, Sundsvall och Östersund. Mittuniversitetet omsätter ca 900 Mkr per år och har n</w:t>
      </w:r>
      <w:r>
        <w:rPr>
          <w:rStyle w:val="Betoning"/>
          <w:rFonts w:ascii="Palatino Linotype" w:hAnsi="Palatino Linotype"/>
          <w:sz w:val="22"/>
          <w:szCs w:val="22"/>
        </w:rPr>
        <w:t>ärmare 1 000 anställda, varav 95</w:t>
      </w:r>
      <w:r w:rsidRPr="003C6DF4">
        <w:rPr>
          <w:rStyle w:val="Betoning"/>
          <w:rFonts w:ascii="Palatino Linotype" w:hAnsi="Palatino Linotype"/>
          <w:sz w:val="22"/>
          <w:szCs w:val="22"/>
        </w:rPr>
        <w:t xml:space="preserve"> pro</w:t>
      </w:r>
      <w:r>
        <w:rPr>
          <w:rStyle w:val="Betoning"/>
          <w:rFonts w:ascii="Palatino Linotype" w:hAnsi="Palatino Linotype"/>
          <w:sz w:val="22"/>
          <w:szCs w:val="22"/>
        </w:rPr>
        <w:t>fessorer och cirka 240</w:t>
      </w:r>
      <w:r w:rsidRPr="003C6DF4">
        <w:rPr>
          <w:rStyle w:val="Betoning"/>
          <w:rFonts w:ascii="Palatino Linotype" w:hAnsi="Palatino Linotype"/>
          <w:sz w:val="22"/>
          <w:szCs w:val="22"/>
        </w:rPr>
        <w:t xml:space="preserve"> forskarstuderande. </w:t>
      </w:r>
    </w:p>
    <w:p w:rsidR="006A511A" w:rsidRPr="009B2EF8" w:rsidRDefault="006A511A" w:rsidP="006A511A">
      <w:pPr>
        <w:pStyle w:val="Normalwebb"/>
        <w:shd w:val="clear" w:color="auto" w:fill="FFFFFF"/>
        <w:spacing w:before="0" w:beforeAutospacing="0" w:after="0" w:afterAutospacing="0" w:line="255" w:lineRule="atLeast"/>
        <w:rPr>
          <w:rFonts w:ascii="Palatino Linotype" w:hAnsi="Palatino Linotype"/>
          <w:i/>
          <w:sz w:val="22"/>
          <w:szCs w:val="22"/>
        </w:rPr>
      </w:pPr>
      <w:r w:rsidRPr="009B2EF8">
        <w:rPr>
          <w:rFonts w:ascii="Palatino Linotype" w:hAnsi="Palatino Linotype"/>
          <w:i/>
          <w:sz w:val="22"/>
          <w:szCs w:val="22"/>
        </w:rPr>
        <w:t>Vill du vara en stolt del i det flöde av ny kunskap och nya talanger som vi skapar?</w:t>
      </w:r>
    </w:p>
    <w:p w:rsidR="006A511A" w:rsidRDefault="006A511A" w:rsidP="006A511A">
      <w:pPr>
        <w:rPr>
          <w:i/>
          <w:sz w:val="24"/>
        </w:rPr>
      </w:pPr>
    </w:p>
    <w:p w:rsidR="006A511A" w:rsidRDefault="006A511A" w:rsidP="006A511A">
      <w:pPr>
        <w:rPr>
          <w:i/>
          <w:sz w:val="24"/>
        </w:rPr>
      </w:pPr>
      <w:r>
        <w:rPr>
          <w:i/>
          <w:sz w:val="24"/>
        </w:rPr>
        <w:t xml:space="preserve">    </w:t>
      </w:r>
    </w:p>
    <w:bookmarkEnd w:id="0"/>
    <w:bookmarkEnd w:id="1"/>
    <w:p w:rsidR="006A511A" w:rsidRPr="001D35C4" w:rsidRDefault="006A511A" w:rsidP="006A511A">
      <w:pPr>
        <w:pStyle w:val="Rubrik3"/>
        <w:rPr>
          <w:rFonts w:ascii="Palatino Linotype" w:hAnsi="Palatino Linotype"/>
          <w:i w:val="0"/>
          <w:sz w:val="44"/>
          <w:szCs w:val="44"/>
          <w:lang w:val="sv-SE"/>
        </w:rPr>
      </w:pPr>
      <w:r w:rsidRPr="001D35C4">
        <w:rPr>
          <w:rFonts w:ascii="Palatino Linotype" w:hAnsi="Palatino Linotype"/>
          <w:i w:val="0"/>
          <w:sz w:val="44"/>
          <w:szCs w:val="44"/>
        </w:rPr>
        <w:t xml:space="preserve">Mittuniversitetet söker </w:t>
      </w:r>
    </w:p>
    <w:p w:rsidR="006A511A" w:rsidRPr="00C926F7" w:rsidRDefault="006A511A" w:rsidP="006A511A">
      <w:pPr>
        <w:pStyle w:val="Rubrik3"/>
        <w:rPr>
          <w:rFonts w:ascii="Palatino Linotype" w:hAnsi="Palatino Linotype"/>
          <w:i w:val="0"/>
          <w:sz w:val="28"/>
          <w:szCs w:val="28"/>
          <w:lang w:val="sv-SE"/>
        </w:rPr>
      </w:pPr>
      <w:r w:rsidRPr="001D35C4">
        <w:rPr>
          <w:rFonts w:ascii="Palatino Linotype" w:hAnsi="Palatino Linotype"/>
          <w:i w:val="0"/>
          <w:sz w:val="28"/>
          <w:szCs w:val="28"/>
        </w:rPr>
        <w:t xml:space="preserve">till avdelningen för </w:t>
      </w:r>
      <w:proofErr w:type="spellStart"/>
      <w:r>
        <w:rPr>
          <w:rFonts w:ascii="Palatino Linotype" w:hAnsi="Palatino Linotype"/>
          <w:i w:val="0"/>
          <w:sz w:val="28"/>
          <w:szCs w:val="28"/>
          <w:lang w:val="sv-SE"/>
        </w:rPr>
        <w:t>xxxxxx</w:t>
      </w:r>
      <w:proofErr w:type="spellEnd"/>
    </w:p>
    <w:p w:rsidR="006A511A" w:rsidRPr="00C926F7" w:rsidRDefault="006A511A" w:rsidP="006A511A">
      <w:pPr>
        <w:pStyle w:val="Rubrik3"/>
        <w:rPr>
          <w:rFonts w:ascii="Palatino Linotype" w:hAnsi="Palatino Linotype"/>
          <w:lang w:val="sv-SE"/>
        </w:rPr>
      </w:pPr>
      <w:r w:rsidRPr="001D35C4">
        <w:rPr>
          <w:rFonts w:ascii="Palatino Linotype" w:hAnsi="Palatino Linotype"/>
          <w:i w:val="0"/>
          <w:sz w:val="28"/>
          <w:szCs w:val="28"/>
        </w:rPr>
        <w:t xml:space="preserve"> Campus Östersund</w:t>
      </w:r>
      <w:r>
        <w:rPr>
          <w:rFonts w:ascii="Palatino Linotype" w:hAnsi="Palatino Linotype"/>
          <w:i w:val="0"/>
          <w:sz w:val="28"/>
          <w:szCs w:val="28"/>
          <w:lang w:val="sv-SE"/>
        </w:rPr>
        <w:t>/Sundsvall/Härnösand</w:t>
      </w:r>
    </w:p>
    <w:p w:rsidR="006A511A" w:rsidRPr="004C7308" w:rsidRDefault="006A511A" w:rsidP="006A511A">
      <w:pPr>
        <w:jc w:val="center"/>
        <w:rPr>
          <w:rFonts w:ascii="Palatino Linotype" w:hAnsi="Palatino Linotype"/>
          <w:b/>
          <w:sz w:val="36"/>
        </w:rPr>
      </w:pPr>
      <w:r>
        <w:rPr>
          <w:rFonts w:ascii="Palatino Linotype" w:hAnsi="Palatino Linotype"/>
          <w:b/>
          <w:sz w:val="36"/>
        </w:rPr>
        <w:t>Professor</w:t>
      </w:r>
      <w:r w:rsidRPr="004C7308">
        <w:rPr>
          <w:rFonts w:ascii="Palatino Linotype" w:hAnsi="Palatino Linotype"/>
          <w:b/>
          <w:sz w:val="36"/>
        </w:rPr>
        <w:t xml:space="preserve"> i </w:t>
      </w:r>
      <w:proofErr w:type="spellStart"/>
      <w:r>
        <w:rPr>
          <w:rFonts w:ascii="Palatino Linotype" w:hAnsi="Palatino Linotype"/>
          <w:b/>
          <w:sz w:val="36"/>
        </w:rPr>
        <w:t>Xxxxxxxxxx</w:t>
      </w:r>
      <w:proofErr w:type="spellEnd"/>
    </w:p>
    <w:p w:rsidR="006A511A" w:rsidRPr="00C926F7" w:rsidRDefault="006A511A" w:rsidP="006A511A">
      <w:pPr>
        <w:pStyle w:val="Brdtext"/>
        <w:jc w:val="center"/>
        <w:rPr>
          <w:rFonts w:ascii="Palatino Linotype" w:hAnsi="Palatino Linotype"/>
          <w:b/>
          <w:sz w:val="20"/>
          <w:lang w:val="sv-SE"/>
        </w:rPr>
      </w:pPr>
      <w:r w:rsidRPr="001D35C4">
        <w:rPr>
          <w:rFonts w:ascii="Palatino Linotype" w:hAnsi="Palatino Linotype"/>
          <w:b/>
          <w:sz w:val="20"/>
          <w:lang w:val="sv-SE"/>
        </w:rPr>
        <w:t>Ref.nr</w:t>
      </w:r>
      <w:r w:rsidRPr="001D35C4">
        <w:rPr>
          <w:rFonts w:ascii="Palatino Linotype" w:hAnsi="Palatino Linotype"/>
          <w:b/>
          <w:sz w:val="20"/>
        </w:rPr>
        <w:t xml:space="preserve"> MIUN </w:t>
      </w:r>
      <w:r>
        <w:rPr>
          <w:rFonts w:ascii="Palatino Linotype" w:hAnsi="Palatino Linotype"/>
          <w:b/>
          <w:sz w:val="20"/>
        </w:rPr>
        <w:t>20</w:t>
      </w:r>
      <w:r>
        <w:rPr>
          <w:rFonts w:ascii="Palatino Linotype" w:hAnsi="Palatino Linotype"/>
          <w:b/>
          <w:sz w:val="20"/>
          <w:lang w:val="sv-SE"/>
        </w:rPr>
        <w:t>xx/</w:t>
      </w:r>
      <w:proofErr w:type="spellStart"/>
      <w:r>
        <w:rPr>
          <w:rFonts w:ascii="Palatino Linotype" w:hAnsi="Palatino Linotype"/>
          <w:b/>
          <w:sz w:val="20"/>
          <w:lang w:val="sv-SE"/>
        </w:rPr>
        <w:t>xxxx</w:t>
      </w:r>
      <w:proofErr w:type="spellEnd"/>
    </w:p>
    <w:p w:rsidR="006A511A" w:rsidRDefault="006A511A" w:rsidP="006A511A">
      <w:pPr>
        <w:pStyle w:val="Brdtext"/>
        <w:jc w:val="center"/>
        <w:rPr>
          <w:sz w:val="28"/>
        </w:rPr>
      </w:pPr>
    </w:p>
    <w:p w:rsidR="006A511A" w:rsidRDefault="006A511A" w:rsidP="006A511A">
      <w:pPr>
        <w:pStyle w:val="Brdtext"/>
        <w:rPr>
          <w:szCs w:val="24"/>
        </w:rPr>
      </w:pPr>
    </w:p>
    <w:p w:rsidR="006A511A" w:rsidRDefault="006A511A" w:rsidP="006A511A">
      <w:pPr>
        <w:rPr>
          <w:rFonts w:ascii="Palatino Linotype" w:hAnsi="Palatino Linotype"/>
          <w:sz w:val="24"/>
          <w:szCs w:val="24"/>
        </w:rPr>
      </w:pPr>
      <w:r>
        <w:rPr>
          <w:rFonts w:ascii="Palatino Linotype" w:hAnsi="Palatino Linotype"/>
          <w:sz w:val="24"/>
          <w:szCs w:val="24"/>
        </w:rPr>
        <w:t>Lite kort info om avdelningen, vilka utbildningar (grund-avancerad, forskarutbildning), forskningsmiljö</w:t>
      </w:r>
      <w:proofErr w:type="gramStart"/>
      <w:r>
        <w:rPr>
          <w:rFonts w:ascii="Palatino Linotype" w:hAnsi="Palatino Linotype"/>
          <w:sz w:val="24"/>
          <w:szCs w:val="24"/>
        </w:rPr>
        <w:t>….</w:t>
      </w:r>
      <w:proofErr w:type="gramEnd"/>
    </w:p>
    <w:p w:rsidR="006A511A" w:rsidRPr="008C5C99" w:rsidRDefault="006A511A" w:rsidP="006A511A">
      <w:pPr>
        <w:rPr>
          <w:rFonts w:ascii="Palatino Linotype" w:hAnsi="Palatino Linotype"/>
          <w:sz w:val="28"/>
        </w:rPr>
      </w:pPr>
      <w:r>
        <w:rPr>
          <w:rFonts w:ascii="Palatino Linotype" w:hAnsi="Palatino Linotype"/>
          <w:sz w:val="24"/>
          <w:szCs w:val="24"/>
        </w:rPr>
        <w:t xml:space="preserve"> </w:t>
      </w:r>
    </w:p>
    <w:p w:rsidR="006A511A" w:rsidRDefault="006A511A" w:rsidP="006A511A">
      <w:pPr>
        <w:rPr>
          <w:rFonts w:ascii="Palatino Linotype" w:hAnsi="Palatino Linotype"/>
          <w:sz w:val="24"/>
          <w:szCs w:val="24"/>
        </w:rPr>
      </w:pPr>
      <w:r w:rsidRPr="008C5C99">
        <w:rPr>
          <w:rFonts w:ascii="Palatino Linotype" w:hAnsi="Palatino Linotype"/>
          <w:b/>
          <w:sz w:val="24"/>
          <w:szCs w:val="24"/>
        </w:rPr>
        <w:t>Arbetsuppgifter:</w:t>
      </w:r>
      <w:r w:rsidRPr="008C5C99">
        <w:rPr>
          <w:rFonts w:ascii="Palatino Linotype" w:hAnsi="Palatino Linotype"/>
          <w:sz w:val="24"/>
          <w:szCs w:val="24"/>
        </w:rPr>
        <w:t xml:space="preserve"> </w:t>
      </w:r>
    </w:p>
    <w:p w:rsidR="008E2E37" w:rsidRDefault="008E2E37" w:rsidP="006A511A">
      <w:pPr>
        <w:rPr>
          <w:rFonts w:ascii="Palatino Linotype" w:hAnsi="Palatino Linotype"/>
          <w:sz w:val="24"/>
          <w:szCs w:val="24"/>
        </w:rPr>
      </w:pPr>
      <w:proofErr w:type="spellStart"/>
      <w:r>
        <w:rPr>
          <w:rFonts w:ascii="Palatino Linotype" w:hAnsi="Palatino Linotype"/>
          <w:sz w:val="24"/>
          <w:szCs w:val="24"/>
        </w:rPr>
        <w:t>xxxxxxx</w:t>
      </w:r>
      <w:proofErr w:type="spellEnd"/>
    </w:p>
    <w:p w:rsidR="008E2E37" w:rsidRDefault="008E2E37" w:rsidP="006A511A">
      <w:pPr>
        <w:rPr>
          <w:rFonts w:ascii="Palatino Linotype" w:hAnsi="Palatino Linotype"/>
          <w:sz w:val="24"/>
          <w:szCs w:val="24"/>
        </w:rPr>
      </w:pPr>
    </w:p>
    <w:p w:rsidR="006A511A" w:rsidRPr="002C5C86" w:rsidRDefault="006A511A" w:rsidP="006A511A">
      <w:pPr>
        <w:rPr>
          <w:rFonts w:ascii="Palatino Linotype" w:hAnsi="Palatino Linotype"/>
          <w:sz w:val="24"/>
          <w:szCs w:val="24"/>
        </w:rPr>
      </w:pPr>
      <w:bookmarkStart w:id="2" w:name="_GoBack"/>
      <w:bookmarkEnd w:id="2"/>
      <w:r w:rsidRPr="002C5C86">
        <w:rPr>
          <w:rFonts w:ascii="Palatino Linotype" w:hAnsi="Palatino Linotype"/>
          <w:sz w:val="24"/>
          <w:szCs w:val="24"/>
        </w:rPr>
        <w:t>I anställningen ingår egen forskning i enlighet med fakultetsnämndens riktlinjer för professorer.</w:t>
      </w:r>
    </w:p>
    <w:p w:rsidR="006A511A" w:rsidRDefault="006A511A" w:rsidP="006A511A">
      <w:pPr>
        <w:rPr>
          <w:rFonts w:ascii="Palatino Linotype" w:hAnsi="Palatino Linotype"/>
          <w:i/>
          <w:sz w:val="24"/>
          <w:szCs w:val="24"/>
        </w:rPr>
      </w:pPr>
    </w:p>
    <w:p w:rsidR="006A511A" w:rsidRPr="00C926F7" w:rsidRDefault="006A511A" w:rsidP="006A511A">
      <w:pPr>
        <w:rPr>
          <w:rFonts w:ascii="Palatino Linotype" w:hAnsi="Palatino Linotype"/>
          <w:i/>
          <w:sz w:val="24"/>
          <w:szCs w:val="24"/>
        </w:rPr>
      </w:pPr>
      <w:r w:rsidRPr="00C926F7">
        <w:rPr>
          <w:rFonts w:ascii="Palatino Linotype" w:hAnsi="Palatino Linotype"/>
          <w:i/>
          <w:sz w:val="24"/>
          <w:szCs w:val="24"/>
        </w:rPr>
        <w:t xml:space="preserve">Forskning, kompetensutveckling och administration sker inom ramen för anställningen enligt gällande arbetstidsavtal och lokala riktlinjer. </w:t>
      </w:r>
    </w:p>
    <w:p w:rsidR="006A511A" w:rsidRPr="008C5C99" w:rsidRDefault="006A511A" w:rsidP="006A511A">
      <w:pPr>
        <w:rPr>
          <w:rFonts w:ascii="Palatino Linotype" w:hAnsi="Palatino Linotype"/>
          <w:b/>
          <w:sz w:val="24"/>
        </w:rPr>
      </w:pPr>
    </w:p>
    <w:p w:rsidR="006A511A" w:rsidRDefault="006A511A" w:rsidP="006A511A">
      <w:pPr>
        <w:rPr>
          <w:rFonts w:ascii="Palatino Linotype" w:hAnsi="Palatino Linotype" w:cs="Calibri"/>
        </w:rPr>
      </w:pPr>
      <w:r w:rsidRPr="008C5C99">
        <w:rPr>
          <w:rFonts w:ascii="Palatino Linotype" w:hAnsi="Palatino Linotype"/>
          <w:b/>
          <w:sz w:val="24"/>
          <w:szCs w:val="24"/>
        </w:rPr>
        <w:t xml:space="preserve">Behörighet och bedömningsgrund: </w:t>
      </w:r>
      <w:r w:rsidRPr="002C5C86">
        <w:rPr>
          <w:rFonts w:ascii="Palatino Linotype" w:hAnsi="Palatino Linotype"/>
          <w:sz w:val="24"/>
          <w:szCs w:val="24"/>
        </w:rPr>
        <w:t>Behörig att anställas som professor är den som har visat såväl vetenskaplig som pedagogisk skicklighet</w:t>
      </w:r>
      <w:r w:rsidRPr="008C5C99">
        <w:rPr>
          <w:rFonts w:ascii="Palatino Linotype" w:hAnsi="Palatino Linotype"/>
          <w:sz w:val="24"/>
          <w:szCs w:val="24"/>
        </w:rPr>
        <w:t xml:space="preserve"> (HF kap 4</w:t>
      </w:r>
      <w:r>
        <w:rPr>
          <w:rFonts w:ascii="Palatino Linotype" w:hAnsi="Palatino Linotype"/>
          <w:sz w:val="24"/>
          <w:szCs w:val="24"/>
        </w:rPr>
        <w:t>. 3§)</w:t>
      </w:r>
      <w:r w:rsidRPr="008C5C99">
        <w:rPr>
          <w:rFonts w:ascii="Palatino Linotype" w:hAnsi="Palatino Linotype"/>
          <w:sz w:val="24"/>
          <w:szCs w:val="24"/>
        </w:rPr>
        <w:t xml:space="preserve">. </w:t>
      </w:r>
    </w:p>
    <w:p w:rsidR="006A511A" w:rsidRPr="00B343BD" w:rsidRDefault="006A511A" w:rsidP="006A511A">
      <w:pPr>
        <w:rPr>
          <w:rFonts w:ascii="Palatino Linotype" w:hAnsi="Palatino Linotype"/>
          <w:sz w:val="24"/>
          <w:szCs w:val="24"/>
        </w:rPr>
      </w:pPr>
      <w:r w:rsidRPr="00B343BD">
        <w:rPr>
          <w:rFonts w:ascii="Palatino Linotype" w:hAnsi="Palatino Linotype" w:cs="Calibri"/>
          <w:sz w:val="24"/>
          <w:szCs w:val="24"/>
        </w:rPr>
        <w:t>Lika stor omsorg ska ägnas prövningen av den pedagogiska skickligheten som den vetenskapliga skickligheten.</w:t>
      </w:r>
    </w:p>
    <w:p w:rsidR="006A511A" w:rsidRDefault="006A511A" w:rsidP="006A511A">
      <w:pPr>
        <w:rPr>
          <w:rFonts w:ascii="Palatino Linotype" w:hAnsi="Palatino Linotype"/>
          <w:i/>
          <w:sz w:val="24"/>
          <w:szCs w:val="24"/>
        </w:rPr>
      </w:pPr>
    </w:p>
    <w:p w:rsidR="006A511A" w:rsidRPr="00C926F7" w:rsidRDefault="006A511A" w:rsidP="006A511A">
      <w:pPr>
        <w:rPr>
          <w:rFonts w:ascii="Palatino Linotype" w:hAnsi="Palatino Linotype"/>
          <w:i/>
          <w:sz w:val="24"/>
          <w:szCs w:val="24"/>
        </w:rPr>
      </w:pPr>
      <w:r w:rsidRPr="00C926F7">
        <w:rPr>
          <w:rFonts w:ascii="Palatino Linotype" w:hAnsi="Palatino Linotype"/>
          <w:i/>
          <w:sz w:val="24"/>
          <w:szCs w:val="24"/>
        </w:rPr>
        <w:t xml:space="preserve">Här kan även specifika bedömningsgrunder skrivas in – </w:t>
      </w:r>
      <w:r>
        <w:rPr>
          <w:rFonts w:ascii="Palatino Linotype" w:hAnsi="Palatino Linotype"/>
          <w:i/>
          <w:sz w:val="24"/>
          <w:szCs w:val="24"/>
        </w:rPr>
        <w:t xml:space="preserve">egenskaper/kompetenser </w:t>
      </w:r>
      <w:r w:rsidRPr="00C926F7">
        <w:rPr>
          <w:rFonts w:ascii="Palatino Linotype" w:hAnsi="Palatino Linotype"/>
          <w:i/>
          <w:sz w:val="24"/>
          <w:szCs w:val="24"/>
        </w:rPr>
        <w:t>som är</w:t>
      </w:r>
      <w:r>
        <w:rPr>
          <w:rFonts w:ascii="Palatino Linotype" w:hAnsi="Palatino Linotype"/>
          <w:i/>
          <w:sz w:val="24"/>
          <w:szCs w:val="24"/>
        </w:rPr>
        <w:t xml:space="preserve"> meritgrundande</w:t>
      </w:r>
    </w:p>
    <w:p w:rsidR="006A511A" w:rsidRPr="008C5C99" w:rsidRDefault="006A511A" w:rsidP="006A511A">
      <w:pPr>
        <w:rPr>
          <w:rFonts w:ascii="Palatino Linotype" w:hAnsi="Palatino Linotype"/>
        </w:rPr>
      </w:pPr>
    </w:p>
    <w:p w:rsidR="006A511A" w:rsidRPr="008C5C99" w:rsidRDefault="006A511A" w:rsidP="006A511A">
      <w:pPr>
        <w:pStyle w:val="Rubrik6"/>
        <w:rPr>
          <w:rFonts w:ascii="Palatino Linotype" w:hAnsi="Palatino Linotype"/>
          <w:b/>
        </w:rPr>
      </w:pPr>
      <w:r w:rsidRPr="00B25D91">
        <w:rPr>
          <w:rFonts w:ascii="Palatino Linotype" w:hAnsi="Palatino Linotype"/>
          <w:b/>
        </w:rPr>
        <w:t>Anställningstid:</w:t>
      </w:r>
      <w:r w:rsidRPr="008C5C99">
        <w:rPr>
          <w:rFonts w:ascii="Palatino Linotype" w:hAnsi="Palatino Linotype"/>
          <w:b/>
        </w:rPr>
        <w:t xml:space="preserve"> </w:t>
      </w:r>
      <w:r w:rsidRPr="008C5C99">
        <w:rPr>
          <w:rFonts w:ascii="Palatino Linotype" w:hAnsi="Palatino Linotype"/>
        </w:rPr>
        <w:t xml:space="preserve">Heltid och </w:t>
      </w:r>
      <w:r w:rsidRPr="008C5C99">
        <w:rPr>
          <w:rFonts w:ascii="Palatino Linotype" w:hAnsi="Palatino Linotype"/>
          <w:szCs w:val="24"/>
        </w:rPr>
        <w:t>tillsvidare.</w:t>
      </w:r>
    </w:p>
    <w:p w:rsidR="006A511A" w:rsidRPr="008C5C99" w:rsidRDefault="006A511A" w:rsidP="006A511A">
      <w:pPr>
        <w:pStyle w:val="Rubrik6"/>
        <w:rPr>
          <w:rFonts w:ascii="Palatino Linotype" w:hAnsi="Palatino Linotype"/>
          <w:b/>
        </w:rPr>
      </w:pPr>
    </w:p>
    <w:p w:rsidR="006A511A" w:rsidRPr="008C5C99" w:rsidRDefault="006A511A" w:rsidP="006A511A">
      <w:pPr>
        <w:pStyle w:val="Rubrik6"/>
        <w:rPr>
          <w:rFonts w:ascii="Palatino Linotype" w:hAnsi="Palatino Linotype"/>
          <w:szCs w:val="24"/>
        </w:rPr>
      </w:pPr>
      <w:r w:rsidRPr="00B25D91">
        <w:rPr>
          <w:rFonts w:ascii="Palatino Linotype" w:hAnsi="Palatino Linotype"/>
          <w:b/>
        </w:rPr>
        <w:t>Tillträde:</w:t>
      </w:r>
      <w:r w:rsidRPr="008C5C99">
        <w:rPr>
          <w:rFonts w:ascii="Palatino Linotype" w:hAnsi="Palatino Linotype"/>
        </w:rPr>
        <w:t xml:space="preserve"> </w:t>
      </w:r>
      <w:r w:rsidRPr="008C5C99">
        <w:rPr>
          <w:rFonts w:ascii="Palatino Linotype" w:hAnsi="Palatino Linotype"/>
          <w:szCs w:val="24"/>
        </w:rPr>
        <w:t xml:space="preserve">Enligt överenskommelse. </w:t>
      </w:r>
    </w:p>
    <w:p w:rsidR="006A511A" w:rsidRPr="008C5C99" w:rsidRDefault="006A511A" w:rsidP="006A511A">
      <w:pPr>
        <w:rPr>
          <w:rFonts w:ascii="Palatino Linotype" w:hAnsi="Palatino Linotype"/>
        </w:rPr>
      </w:pPr>
    </w:p>
    <w:p w:rsidR="006A511A" w:rsidRPr="008C5C99" w:rsidRDefault="006A511A" w:rsidP="006A511A">
      <w:pPr>
        <w:rPr>
          <w:rFonts w:ascii="Palatino Linotype" w:hAnsi="Palatino Linotype"/>
          <w:sz w:val="24"/>
        </w:rPr>
      </w:pPr>
      <w:r w:rsidRPr="00B25D91">
        <w:rPr>
          <w:rFonts w:ascii="Palatino Linotype" w:hAnsi="Palatino Linotype"/>
          <w:b/>
          <w:sz w:val="24"/>
        </w:rPr>
        <w:t xml:space="preserve">Lön: </w:t>
      </w:r>
      <w:r w:rsidRPr="008C5C99">
        <w:rPr>
          <w:rFonts w:ascii="Palatino Linotype" w:hAnsi="Palatino Linotype"/>
          <w:sz w:val="24"/>
        </w:rPr>
        <w:t>Individuell lönesättning tillämpas.</w:t>
      </w:r>
    </w:p>
    <w:p w:rsidR="006A511A" w:rsidRPr="008C5C99" w:rsidRDefault="006A511A" w:rsidP="006A511A">
      <w:pPr>
        <w:pStyle w:val="Rubrik6"/>
        <w:rPr>
          <w:rFonts w:ascii="Palatino Linotype" w:hAnsi="Palatino Linotype"/>
        </w:rPr>
      </w:pPr>
    </w:p>
    <w:p w:rsidR="006A511A" w:rsidRPr="00BC005B" w:rsidRDefault="006A511A" w:rsidP="006A511A">
      <w:pPr>
        <w:rPr>
          <w:rFonts w:ascii="Palatino Linotype" w:hAnsi="Palatino Linotype"/>
          <w:sz w:val="24"/>
          <w:szCs w:val="24"/>
        </w:rPr>
      </w:pPr>
      <w:r w:rsidRPr="00B25D91">
        <w:rPr>
          <w:rFonts w:ascii="Palatino Linotype" w:hAnsi="Palatino Linotype"/>
          <w:b/>
          <w:sz w:val="24"/>
          <w:szCs w:val="24"/>
        </w:rPr>
        <w:t>Anställningsort:</w:t>
      </w:r>
      <w:r w:rsidRPr="008C5C99">
        <w:rPr>
          <w:rFonts w:ascii="Palatino Linotype" w:hAnsi="Palatino Linotype"/>
          <w:b/>
          <w:sz w:val="24"/>
          <w:szCs w:val="24"/>
        </w:rPr>
        <w:t xml:space="preserve"> </w:t>
      </w:r>
      <w:r w:rsidRPr="00BC005B">
        <w:rPr>
          <w:rFonts w:ascii="Palatino Linotype" w:hAnsi="Palatino Linotype"/>
          <w:sz w:val="24"/>
          <w:szCs w:val="24"/>
        </w:rPr>
        <w:t>Östersund</w:t>
      </w:r>
      <w:r>
        <w:rPr>
          <w:rFonts w:ascii="Palatino Linotype" w:hAnsi="Palatino Linotype"/>
          <w:sz w:val="24"/>
          <w:szCs w:val="24"/>
        </w:rPr>
        <w:t>/Sundsvall/Härnösand</w:t>
      </w:r>
    </w:p>
    <w:p w:rsidR="006A511A" w:rsidRPr="008C5C99" w:rsidRDefault="006A511A" w:rsidP="006A511A">
      <w:pPr>
        <w:rPr>
          <w:rFonts w:ascii="Palatino Linotype" w:hAnsi="Palatino Linotype"/>
          <w:b/>
          <w:sz w:val="24"/>
          <w:szCs w:val="24"/>
        </w:rPr>
      </w:pPr>
    </w:p>
    <w:p w:rsidR="006A511A" w:rsidRDefault="006A511A" w:rsidP="006A511A">
      <w:pPr>
        <w:rPr>
          <w:rFonts w:ascii="Palatino Linotype" w:hAnsi="Palatino Linotype"/>
          <w:sz w:val="24"/>
          <w:szCs w:val="24"/>
        </w:rPr>
      </w:pPr>
      <w:r w:rsidRPr="00B25D91">
        <w:rPr>
          <w:rFonts w:ascii="Palatino Linotype" w:hAnsi="Palatino Linotype"/>
          <w:b/>
          <w:sz w:val="24"/>
          <w:szCs w:val="24"/>
        </w:rPr>
        <w:t>Information:</w:t>
      </w:r>
      <w:r w:rsidRPr="008C5C99">
        <w:rPr>
          <w:rFonts w:ascii="Palatino Linotype" w:hAnsi="Palatino Linotype"/>
          <w:sz w:val="24"/>
          <w:szCs w:val="24"/>
        </w:rPr>
        <w:t xml:space="preserve"> Närmare upplysningar lämnas av </w:t>
      </w:r>
      <w:r>
        <w:rPr>
          <w:rFonts w:ascii="Palatino Linotype" w:hAnsi="Palatino Linotype"/>
          <w:sz w:val="24"/>
          <w:szCs w:val="24"/>
        </w:rPr>
        <w:t xml:space="preserve">avdelningschef, </w:t>
      </w:r>
      <w:proofErr w:type="spellStart"/>
      <w:r>
        <w:rPr>
          <w:rFonts w:ascii="Palatino Linotype" w:hAnsi="Palatino Linotype"/>
          <w:sz w:val="24"/>
          <w:szCs w:val="24"/>
        </w:rPr>
        <w:t>xxxxxx</w:t>
      </w:r>
      <w:proofErr w:type="spellEnd"/>
      <w:r w:rsidRPr="008C5C99">
        <w:rPr>
          <w:rFonts w:ascii="Palatino Linotype" w:hAnsi="Palatino Linotype"/>
          <w:sz w:val="24"/>
          <w:szCs w:val="24"/>
        </w:rPr>
        <w:t xml:space="preserve"> och ämnesföreträdare, </w:t>
      </w:r>
      <w:proofErr w:type="spellStart"/>
      <w:r>
        <w:rPr>
          <w:rFonts w:ascii="Palatino Linotype" w:hAnsi="Palatino Linotype"/>
          <w:sz w:val="24"/>
          <w:szCs w:val="24"/>
        </w:rPr>
        <w:t>xxxxxxx</w:t>
      </w:r>
      <w:proofErr w:type="spellEnd"/>
    </w:p>
    <w:p w:rsidR="006A511A" w:rsidRPr="008C5C99" w:rsidRDefault="006A511A" w:rsidP="006A511A">
      <w:pPr>
        <w:rPr>
          <w:rFonts w:ascii="Palatino Linotype" w:hAnsi="Palatino Linotype"/>
          <w:sz w:val="24"/>
          <w:szCs w:val="24"/>
        </w:rPr>
      </w:pPr>
    </w:p>
    <w:p w:rsidR="006A511A" w:rsidRDefault="006A511A" w:rsidP="006A511A">
      <w:pPr>
        <w:spacing w:before="120" w:after="120"/>
        <w:rPr>
          <w:rFonts w:ascii="Palatino Linotype" w:hAnsi="Palatino Linotype" w:cs="Calibri"/>
          <w:sz w:val="24"/>
          <w:szCs w:val="24"/>
        </w:rPr>
      </w:pPr>
      <w:r w:rsidRPr="00B25D91">
        <w:rPr>
          <w:rFonts w:ascii="Palatino Linotype" w:hAnsi="Palatino Linotype"/>
          <w:b/>
          <w:sz w:val="24"/>
          <w:szCs w:val="24"/>
        </w:rPr>
        <w:t>Fackliga företrädare:</w:t>
      </w:r>
      <w:r w:rsidRPr="001A0C98">
        <w:rPr>
          <w:rFonts w:ascii="Palatino Linotype" w:hAnsi="Palatino Linotype"/>
          <w:sz w:val="24"/>
          <w:szCs w:val="24"/>
        </w:rPr>
        <w:t xml:space="preserve"> </w:t>
      </w:r>
      <w:r w:rsidRPr="001A0C98">
        <w:rPr>
          <w:rFonts w:ascii="Palatino Linotype" w:hAnsi="Palatino Linotype" w:cs="Calibri"/>
          <w:sz w:val="24"/>
          <w:szCs w:val="24"/>
        </w:rPr>
        <w:t>Ummis Jonsson, SACO, tfn 063-16 53 08 och Lollo Ljuslin, fackförbundet ST/TCO tfn 063 – 16 57 14.</w:t>
      </w:r>
    </w:p>
    <w:p w:rsidR="006A511A" w:rsidRPr="001A0C98" w:rsidRDefault="006A511A" w:rsidP="006A511A">
      <w:pPr>
        <w:spacing w:before="120" w:after="120"/>
        <w:rPr>
          <w:rFonts w:ascii="Palatino Linotype" w:hAnsi="Palatino Linotype" w:cs="Calibri"/>
          <w:sz w:val="24"/>
          <w:szCs w:val="24"/>
        </w:rPr>
      </w:pPr>
    </w:p>
    <w:p w:rsidR="006A511A" w:rsidRPr="008C5C99" w:rsidRDefault="006A511A" w:rsidP="006A511A">
      <w:pPr>
        <w:rPr>
          <w:rFonts w:ascii="Palatino Linotype" w:hAnsi="Palatino Linotype"/>
          <w:b/>
          <w:sz w:val="24"/>
          <w:szCs w:val="24"/>
        </w:rPr>
      </w:pPr>
      <w:r w:rsidRPr="00B25D91">
        <w:rPr>
          <w:rFonts w:ascii="Palatino Linotype" w:hAnsi="Palatino Linotype"/>
          <w:b/>
          <w:sz w:val="24"/>
          <w:szCs w:val="24"/>
        </w:rPr>
        <w:t>Handläggning:</w:t>
      </w:r>
      <w:r w:rsidRPr="008C5C99">
        <w:rPr>
          <w:rFonts w:ascii="Palatino Linotype" w:hAnsi="Palatino Linotype"/>
          <w:b/>
          <w:sz w:val="24"/>
          <w:szCs w:val="24"/>
        </w:rPr>
        <w:t xml:space="preserve"> </w:t>
      </w:r>
      <w:r w:rsidRPr="008C5C99">
        <w:rPr>
          <w:rFonts w:ascii="Palatino Linotype" w:hAnsi="Palatino Linotype"/>
          <w:sz w:val="24"/>
          <w:szCs w:val="24"/>
        </w:rPr>
        <w:t>Beredning av anställningen följer de former som anges i högskoleförordningens 4 kap. och fortgår i enlighet med den anställningsordning som gäller för Mittuniversitetet.</w:t>
      </w:r>
    </w:p>
    <w:p w:rsidR="006A511A" w:rsidRDefault="006A511A" w:rsidP="006A511A">
      <w:pPr>
        <w:pStyle w:val="Rubrik6"/>
        <w:rPr>
          <w:rFonts w:ascii="Palatino Linotype" w:hAnsi="Palatino Linotype"/>
          <w:lang w:val="sv-SE"/>
        </w:rPr>
      </w:pPr>
    </w:p>
    <w:p w:rsidR="006A511A" w:rsidRPr="008C5C99" w:rsidRDefault="006A511A" w:rsidP="006A511A">
      <w:pPr>
        <w:pStyle w:val="Rubrik6"/>
        <w:rPr>
          <w:rFonts w:ascii="Palatino Linotype" w:hAnsi="Palatino Linotype"/>
        </w:rPr>
      </w:pPr>
      <w:r w:rsidRPr="00B25D91">
        <w:rPr>
          <w:rFonts w:ascii="Palatino Linotype" w:hAnsi="Palatino Linotype"/>
          <w:b/>
        </w:rPr>
        <w:t>Ansökan:</w:t>
      </w:r>
      <w:r w:rsidRPr="008C5C99">
        <w:rPr>
          <w:rFonts w:ascii="Palatino Linotype" w:hAnsi="Palatino Linotype"/>
        </w:rPr>
        <w:t xml:space="preserve"> Till ansökan ska bifogas meritförteckning, redogörelse för dokumenterad vetenskaplig och pedagogisk verksamhet, </w:t>
      </w:r>
      <w:r w:rsidRPr="00C926F7">
        <w:rPr>
          <w:rFonts w:ascii="Palatino Linotype" w:hAnsi="Palatino Linotype"/>
          <w:color w:val="000000"/>
          <w:szCs w:val="24"/>
        </w:rPr>
        <w:t xml:space="preserve">inkl. intyg över </w:t>
      </w:r>
      <w:r w:rsidRPr="00C926F7">
        <w:rPr>
          <w:rFonts w:ascii="Palatino Linotype" w:hAnsi="Palatino Linotype"/>
          <w:color w:val="000000"/>
          <w:szCs w:val="24"/>
          <w:lang w:val="sv-SE"/>
        </w:rPr>
        <w:t>vetenskaplig och pedagogisk</w:t>
      </w:r>
      <w:r>
        <w:rPr>
          <w:rFonts w:ascii="Palatino Linotype" w:hAnsi="Palatino Linotype"/>
          <w:color w:val="000000"/>
          <w:szCs w:val="24"/>
        </w:rPr>
        <w:t xml:space="preserve"> meriterin</w:t>
      </w:r>
      <w:r>
        <w:rPr>
          <w:rFonts w:ascii="Palatino Linotype" w:hAnsi="Palatino Linotype"/>
          <w:color w:val="000000"/>
          <w:szCs w:val="24"/>
          <w:lang w:val="sv-SE"/>
        </w:rPr>
        <w:t>g, fullständig</w:t>
      </w:r>
      <w:r w:rsidRPr="00C926F7">
        <w:rPr>
          <w:rFonts w:ascii="Palatino Linotype" w:hAnsi="Palatino Linotype"/>
          <w:szCs w:val="24"/>
        </w:rPr>
        <w:t xml:space="preserve"> </w:t>
      </w:r>
      <w:r w:rsidRPr="008C5C99">
        <w:rPr>
          <w:rFonts w:ascii="Palatino Linotype" w:hAnsi="Palatino Linotype"/>
        </w:rPr>
        <w:t xml:space="preserve">publikationslista samt högst 10 vetenskapliga publikationer som särskilt åberopas. </w:t>
      </w:r>
      <w:r w:rsidRPr="00A44D4B">
        <w:rPr>
          <w:rFonts w:ascii="Palatino Linotype" w:hAnsi="Palatino Linotype"/>
        </w:rPr>
        <w:t>Möjlighet till komplettering av ansökan finns efter ansökningstidens utgång</w:t>
      </w:r>
      <w:r>
        <w:rPr>
          <w:rFonts w:ascii="Palatino Linotype" w:hAnsi="Palatino Linotype"/>
          <w:lang w:val="sv-SE"/>
        </w:rPr>
        <w:t xml:space="preserve">. </w:t>
      </w:r>
      <w:r w:rsidRPr="008C5C99">
        <w:rPr>
          <w:rFonts w:ascii="Palatino Linotype" w:hAnsi="Palatino Linotype"/>
        </w:rPr>
        <w:t xml:space="preserve">Ansökan i sin helhet tillsammans med publikationer skickas i tre identiska uppsättningar till Registrator, Mittuniversitetet, 851 70 Sundsvall. Ange referensnummer </w:t>
      </w:r>
      <w:r w:rsidRPr="00B25D91">
        <w:rPr>
          <w:rFonts w:ascii="Palatino Linotype" w:hAnsi="Palatino Linotype"/>
        </w:rPr>
        <w:t>MIUN 20</w:t>
      </w:r>
      <w:r>
        <w:rPr>
          <w:rFonts w:ascii="Palatino Linotype" w:hAnsi="Palatino Linotype"/>
          <w:lang w:val="sv-SE"/>
        </w:rPr>
        <w:t>xx/</w:t>
      </w:r>
      <w:proofErr w:type="spellStart"/>
      <w:r>
        <w:rPr>
          <w:rFonts w:ascii="Palatino Linotype" w:hAnsi="Palatino Linotype"/>
          <w:lang w:val="sv-SE"/>
        </w:rPr>
        <w:t>xxxx</w:t>
      </w:r>
      <w:proofErr w:type="spellEnd"/>
      <w:r w:rsidRPr="00566789">
        <w:rPr>
          <w:rFonts w:ascii="Palatino Linotype" w:hAnsi="Palatino Linotype"/>
        </w:rPr>
        <w:t>.</w:t>
      </w:r>
      <w:r>
        <w:rPr>
          <w:rFonts w:ascii="Palatino Linotype" w:hAnsi="Palatino Linotype"/>
          <w:color w:val="C00000"/>
        </w:rPr>
        <w:t xml:space="preserve"> </w:t>
      </w:r>
      <w:r w:rsidRPr="008C5C99">
        <w:rPr>
          <w:rFonts w:ascii="Palatino Linotype" w:hAnsi="Palatino Linotype"/>
        </w:rPr>
        <w:t xml:space="preserve">Ansökan skall vara Mittuniversitetet tillhanda senast </w:t>
      </w:r>
      <w:r>
        <w:rPr>
          <w:rFonts w:ascii="Palatino Linotype" w:hAnsi="Palatino Linotype"/>
          <w:lang w:val="sv-SE"/>
        </w:rPr>
        <w:t>20xx-xx-xx</w:t>
      </w:r>
      <w:r w:rsidRPr="00E60460">
        <w:rPr>
          <w:rFonts w:ascii="Palatino Linotype" w:hAnsi="Palatino Linotype"/>
        </w:rPr>
        <w:t>.</w:t>
      </w:r>
    </w:p>
    <w:p w:rsidR="006A511A" w:rsidRPr="008C5C99" w:rsidRDefault="006A511A" w:rsidP="006A511A">
      <w:pPr>
        <w:rPr>
          <w:rFonts w:ascii="Palatino Linotype" w:hAnsi="Palatino Linotype"/>
        </w:rPr>
      </w:pPr>
    </w:p>
    <w:p w:rsidR="006A511A" w:rsidRDefault="006A511A" w:rsidP="006A511A">
      <w:pPr>
        <w:rPr>
          <w:rFonts w:ascii="Palatino Linotype" w:hAnsi="Palatino Linotype"/>
          <w:b/>
          <w:sz w:val="24"/>
          <w:szCs w:val="24"/>
        </w:rPr>
      </w:pPr>
    </w:p>
    <w:p w:rsidR="006A511A" w:rsidRPr="008C5C99" w:rsidRDefault="006A511A" w:rsidP="006A511A">
      <w:pPr>
        <w:rPr>
          <w:rFonts w:ascii="Palatino Linotype" w:hAnsi="Palatino Linotype"/>
          <w:b/>
          <w:sz w:val="28"/>
        </w:rPr>
      </w:pPr>
      <w:r w:rsidRPr="008C5C99">
        <w:rPr>
          <w:rFonts w:ascii="Palatino Linotype" w:hAnsi="Palatino Linotype"/>
          <w:b/>
          <w:sz w:val="24"/>
          <w:szCs w:val="24"/>
        </w:rPr>
        <w:t>Välkommen med din ansökan!</w:t>
      </w:r>
    </w:p>
    <w:p w:rsidR="006A511A" w:rsidRPr="008C5C99" w:rsidRDefault="006A511A" w:rsidP="006A511A">
      <w:pPr>
        <w:rPr>
          <w:rFonts w:ascii="Palatino Linotype" w:hAnsi="Palatino Linotype"/>
          <w:b/>
          <w:sz w:val="28"/>
        </w:rPr>
      </w:pPr>
    </w:p>
    <w:p w:rsidR="006A511A" w:rsidRDefault="006A511A" w:rsidP="006A511A"/>
    <w:p w:rsidR="006A511A" w:rsidRDefault="006A511A" w:rsidP="006A511A"/>
    <w:p w:rsidR="008127CE" w:rsidRDefault="008127CE"/>
    <w:sectPr w:rsidR="008127CE">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1A"/>
    <w:rsid w:val="006A511A"/>
    <w:rsid w:val="008127CE"/>
    <w:rsid w:val="008E2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1A"/>
    <w:pPr>
      <w:spacing w:after="0" w:line="240" w:lineRule="auto"/>
    </w:pPr>
    <w:rPr>
      <w:rFonts w:ascii="Times New Roman" w:eastAsia="Times New Roman" w:hAnsi="Times New Roman" w:cs="Times New Roman"/>
      <w:sz w:val="20"/>
      <w:szCs w:val="20"/>
      <w:lang w:eastAsia="sv-SE"/>
    </w:rPr>
  </w:style>
  <w:style w:type="paragraph" w:styleId="Rubrik3">
    <w:name w:val="heading 3"/>
    <w:basedOn w:val="Normal"/>
    <w:next w:val="Normal"/>
    <w:link w:val="Rubrik3Char"/>
    <w:qFormat/>
    <w:rsid w:val="006A511A"/>
    <w:pPr>
      <w:keepNext/>
      <w:jc w:val="center"/>
      <w:outlineLvl w:val="2"/>
    </w:pPr>
    <w:rPr>
      <w:b/>
      <w:i/>
      <w:sz w:val="36"/>
      <w:lang w:val="x-none"/>
    </w:rPr>
  </w:style>
  <w:style w:type="paragraph" w:styleId="Rubrik6">
    <w:name w:val="heading 6"/>
    <w:basedOn w:val="Normal"/>
    <w:next w:val="Normal"/>
    <w:link w:val="Rubrik6Char"/>
    <w:qFormat/>
    <w:rsid w:val="006A511A"/>
    <w:pPr>
      <w:keepNext/>
      <w:outlineLvl w:val="5"/>
    </w:pPr>
    <w:rPr>
      <w:sz w:val="24"/>
      <w:lang w:val="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6A511A"/>
    <w:rPr>
      <w:rFonts w:ascii="Times New Roman" w:eastAsia="Times New Roman" w:hAnsi="Times New Roman" w:cs="Times New Roman"/>
      <w:b/>
      <w:i/>
      <w:sz w:val="36"/>
      <w:szCs w:val="20"/>
      <w:lang w:val="x-none" w:eastAsia="sv-SE"/>
    </w:rPr>
  </w:style>
  <w:style w:type="character" w:customStyle="1" w:styleId="Rubrik6Char">
    <w:name w:val="Rubrik 6 Char"/>
    <w:basedOn w:val="Standardstycketeckensnitt"/>
    <w:link w:val="Rubrik6"/>
    <w:rsid w:val="006A511A"/>
    <w:rPr>
      <w:rFonts w:ascii="Times New Roman" w:eastAsia="Times New Roman" w:hAnsi="Times New Roman" w:cs="Times New Roman"/>
      <w:sz w:val="24"/>
      <w:szCs w:val="20"/>
      <w:lang w:val="x-none" w:eastAsia="sv-SE"/>
    </w:rPr>
  </w:style>
  <w:style w:type="paragraph" w:styleId="Brdtext">
    <w:name w:val="Body Text"/>
    <w:basedOn w:val="Normal"/>
    <w:link w:val="BrdtextChar"/>
    <w:rsid w:val="006A511A"/>
    <w:rPr>
      <w:sz w:val="24"/>
      <w:lang w:val="x-none"/>
    </w:rPr>
  </w:style>
  <w:style w:type="character" w:customStyle="1" w:styleId="BrdtextChar">
    <w:name w:val="Brödtext Char"/>
    <w:basedOn w:val="Standardstycketeckensnitt"/>
    <w:link w:val="Brdtext"/>
    <w:rsid w:val="006A511A"/>
    <w:rPr>
      <w:rFonts w:ascii="Times New Roman" w:eastAsia="Times New Roman" w:hAnsi="Times New Roman" w:cs="Times New Roman"/>
      <w:sz w:val="24"/>
      <w:szCs w:val="20"/>
      <w:lang w:val="x-none" w:eastAsia="sv-SE"/>
    </w:rPr>
  </w:style>
  <w:style w:type="character" w:styleId="Betoning">
    <w:name w:val="Emphasis"/>
    <w:qFormat/>
    <w:rsid w:val="006A511A"/>
    <w:rPr>
      <w:i/>
      <w:iCs/>
    </w:rPr>
  </w:style>
  <w:style w:type="paragraph" w:styleId="Normalwebb">
    <w:name w:val="Normal (Web)"/>
    <w:basedOn w:val="Normal"/>
    <w:unhideWhenUsed/>
    <w:rsid w:val="006A511A"/>
    <w:pPr>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1A"/>
    <w:pPr>
      <w:spacing w:after="0" w:line="240" w:lineRule="auto"/>
    </w:pPr>
    <w:rPr>
      <w:rFonts w:ascii="Times New Roman" w:eastAsia="Times New Roman" w:hAnsi="Times New Roman" w:cs="Times New Roman"/>
      <w:sz w:val="20"/>
      <w:szCs w:val="20"/>
      <w:lang w:eastAsia="sv-SE"/>
    </w:rPr>
  </w:style>
  <w:style w:type="paragraph" w:styleId="Rubrik3">
    <w:name w:val="heading 3"/>
    <w:basedOn w:val="Normal"/>
    <w:next w:val="Normal"/>
    <w:link w:val="Rubrik3Char"/>
    <w:qFormat/>
    <w:rsid w:val="006A511A"/>
    <w:pPr>
      <w:keepNext/>
      <w:jc w:val="center"/>
      <w:outlineLvl w:val="2"/>
    </w:pPr>
    <w:rPr>
      <w:b/>
      <w:i/>
      <w:sz w:val="36"/>
      <w:lang w:val="x-none"/>
    </w:rPr>
  </w:style>
  <w:style w:type="paragraph" w:styleId="Rubrik6">
    <w:name w:val="heading 6"/>
    <w:basedOn w:val="Normal"/>
    <w:next w:val="Normal"/>
    <w:link w:val="Rubrik6Char"/>
    <w:qFormat/>
    <w:rsid w:val="006A511A"/>
    <w:pPr>
      <w:keepNext/>
      <w:outlineLvl w:val="5"/>
    </w:pPr>
    <w:rPr>
      <w:sz w:val="24"/>
      <w:lang w:val="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6A511A"/>
    <w:rPr>
      <w:rFonts w:ascii="Times New Roman" w:eastAsia="Times New Roman" w:hAnsi="Times New Roman" w:cs="Times New Roman"/>
      <w:b/>
      <w:i/>
      <w:sz w:val="36"/>
      <w:szCs w:val="20"/>
      <w:lang w:val="x-none" w:eastAsia="sv-SE"/>
    </w:rPr>
  </w:style>
  <w:style w:type="character" w:customStyle="1" w:styleId="Rubrik6Char">
    <w:name w:val="Rubrik 6 Char"/>
    <w:basedOn w:val="Standardstycketeckensnitt"/>
    <w:link w:val="Rubrik6"/>
    <w:rsid w:val="006A511A"/>
    <w:rPr>
      <w:rFonts w:ascii="Times New Roman" w:eastAsia="Times New Roman" w:hAnsi="Times New Roman" w:cs="Times New Roman"/>
      <w:sz w:val="24"/>
      <w:szCs w:val="20"/>
      <w:lang w:val="x-none" w:eastAsia="sv-SE"/>
    </w:rPr>
  </w:style>
  <w:style w:type="paragraph" w:styleId="Brdtext">
    <w:name w:val="Body Text"/>
    <w:basedOn w:val="Normal"/>
    <w:link w:val="BrdtextChar"/>
    <w:rsid w:val="006A511A"/>
    <w:rPr>
      <w:sz w:val="24"/>
      <w:lang w:val="x-none"/>
    </w:rPr>
  </w:style>
  <w:style w:type="character" w:customStyle="1" w:styleId="BrdtextChar">
    <w:name w:val="Brödtext Char"/>
    <w:basedOn w:val="Standardstycketeckensnitt"/>
    <w:link w:val="Brdtext"/>
    <w:rsid w:val="006A511A"/>
    <w:rPr>
      <w:rFonts w:ascii="Times New Roman" w:eastAsia="Times New Roman" w:hAnsi="Times New Roman" w:cs="Times New Roman"/>
      <w:sz w:val="24"/>
      <w:szCs w:val="20"/>
      <w:lang w:val="x-none" w:eastAsia="sv-SE"/>
    </w:rPr>
  </w:style>
  <w:style w:type="character" w:styleId="Betoning">
    <w:name w:val="Emphasis"/>
    <w:qFormat/>
    <w:rsid w:val="006A511A"/>
    <w:rPr>
      <w:i/>
      <w:iCs/>
    </w:rPr>
  </w:style>
  <w:style w:type="paragraph" w:styleId="Normalwebb">
    <w:name w:val="Normal (Web)"/>
    <w:basedOn w:val="Normal"/>
    <w:unhideWhenUsed/>
    <w:rsid w:val="006A511A"/>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53CB4739.dotm</Template>
  <TotalTime>4</TotalTime>
  <Pages>2</Pages>
  <Words>431</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Malmgren Louise</dc:creator>
  <cp:lastModifiedBy>Malmgren Louise</cp:lastModifiedBy>
  <cp:revision>2</cp:revision>
  <dcterms:created xsi:type="dcterms:W3CDTF">2014-10-08T13:57:00Z</dcterms:created>
  <dcterms:modified xsi:type="dcterms:W3CDTF">2014-10-13T07:56:00Z</dcterms:modified>
</cp:coreProperties>
</file>