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22834" w14:textId="4A7A3B77" w:rsidR="009C0775" w:rsidRPr="00A73EE3" w:rsidRDefault="00DD3545" w:rsidP="00182023">
      <w:pPr>
        <w:pStyle w:val="Ingetavstnd1"/>
        <w:rPr>
          <w:rFonts w:ascii="Arial" w:hAnsi="Arial" w:cs="Arial"/>
          <w:b/>
          <w:sz w:val="28"/>
          <w:szCs w:val="28"/>
        </w:rPr>
      </w:pPr>
      <w:bookmarkStart w:id="0" w:name="OLE_LINK9"/>
      <w:bookmarkStart w:id="1" w:name="OLE_LINK10"/>
      <w:bookmarkStart w:id="2" w:name="_GoBack"/>
      <w:bookmarkEnd w:id="2"/>
      <w:r w:rsidRPr="00A73EE3">
        <w:rPr>
          <w:rFonts w:ascii="Arial" w:hAnsi="Arial" w:cs="Arial"/>
          <w:b/>
          <w:sz w:val="28"/>
          <w:szCs w:val="28"/>
        </w:rPr>
        <w:t xml:space="preserve">Kompetenskartläggning </w:t>
      </w:r>
      <w:r w:rsidR="00F24D78">
        <w:rPr>
          <w:rFonts w:ascii="Arial" w:hAnsi="Arial" w:cs="Arial"/>
          <w:b/>
          <w:sz w:val="28"/>
          <w:szCs w:val="28"/>
        </w:rPr>
        <w:t xml:space="preserve">inom avdelningen </w:t>
      </w:r>
      <w:r w:rsidR="009D4DA0">
        <w:rPr>
          <w:rFonts w:ascii="Arial" w:hAnsi="Arial" w:cs="Arial"/>
          <w:b/>
          <w:sz w:val="28"/>
          <w:szCs w:val="28"/>
        </w:rPr>
        <w:t>____________________</w:t>
      </w:r>
    </w:p>
    <w:p w14:paraId="65FD4082" w14:textId="77777777" w:rsidR="00013B84" w:rsidRDefault="00013B84" w:rsidP="00182023">
      <w:pPr>
        <w:pStyle w:val="Ingetavstnd1"/>
        <w:rPr>
          <w:rFonts w:ascii="Arial" w:hAnsi="Arial" w:cs="Arial"/>
          <w:b/>
          <w:sz w:val="24"/>
          <w:szCs w:val="24"/>
        </w:rPr>
      </w:pPr>
    </w:p>
    <w:p w14:paraId="3FA0B18A" w14:textId="77777777" w:rsidR="00D96F5A" w:rsidRDefault="00D96F5A" w:rsidP="00D96F5A">
      <w:pPr>
        <w:pStyle w:val="Ingetavstnd1"/>
        <w:rPr>
          <w:rFonts w:ascii="Arial" w:hAnsi="Arial" w:cs="Arial"/>
          <w:b/>
          <w:sz w:val="24"/>
          <w:szCs w:val="24"/>
        </w:rPr>
      </w:pPr>
      <w:r>
        <w:rPr>
          <w:rFonts w:ascii="Arial" w:hAnsi="Arial" w:cs="Arial"/>
          <w:b/>
          <w:sz w:val="24"/>
          <w:szCs w:val="24"/>
        </w:rPr>
        <w:t>Syftet med kompetenskartläggning</w:t>
      </w:r>
    </w:p>
    <w:p w14:paraId="12C7CDB5" w14:textId="77777777" w:rsidR="00D96F5A" w:rsidRDefault="00D96F5A" w:rsidP="00D96F5A">
      <w:pPr>
        <w:pStyle w:val="Ingetavstnd1"/>
        <w:rPr>
          <w:rFonts w:ascii="Arial" w:hAnsi="Arial" w:cs="Arial"/>
          <w:b/>
          <w:sz w:val="24"/>
          <w:szCs w:val="24"/>
        </w:rPr>
      </w:pPr>
    </w:p>
    <w:p w14:paraId="162B52AD" w14:textId="41545797" w:rsidR="00D96F5A" w:rsidRDefault="00D96F5A" w:rsidP="00D96F5A">
      <w:pPr>
        <w:pStyle w:val="Ingetavstnd1"/>
        <w:rPr>
          <w:sz w:val="24"/>
          <w:szCs w:val="24"/>
        </w:rPr>
      </w:pPr>
      <w:r>
        <w:rPr>
          <w:sz w:val="24"/>
          <w:szCs w:val="24"/>
        </w:rPr>
        <w:t xml:space="preserve">Syftet med att göra en kompetenskartläggning inom </w:t>
      </w:r>
      <w:r w:rsidR="00F24D78">
        <w:rPr>
          <w:sz w:val="24"/>
          <w:szCs w:val="24"/>
        </w:rPr>
        <w:t xml:space="preserve">avdelningen </w:t>
      </w:r>
      <w:r w:rsidR="009D4DA0">
        <w:rPr>
          <w:sz w:val="24"/>
          <w:szCs w:val="24"/>
        </w:rPr>
        <w:t>_____________</w:t>
      </w:r>
      <w:r>
        <w:rPr>
          <w:sz w:val="24"/>
          <w:szCs w:val="24"/>
        </w:rPr>
        <w:t xml:space="preserve"> är </w:t>
      </w:r>
      <w:r w:rsidRPr="00E13CF5">
        <w:rPr>
          <w:sz w:val="24"/>
          <w:szCs w:val="24"/>
        </w:rPr>
        <w:t xml:space="preserve">att </w:t>
      </w:r>
    </w:p>
    <w:p w14:paraId="47C788CC" w14:textId="77777777" w:rsidR="00D96F5A" w:rsidRPr="001038E4" w:rsidRDefault="00D96F5A" w:rsidP="00D96F5A">
      <w:pPr>
        <w:pStyle w:val="Ingetavstnd1"/>
        <w:numPr>
          <w:ilvl w:val="0"/>
          <w:numId w:val="21"/>
        </w:numPr>
        <w:rPr>
          <w:sz w:val="24"/>
          <w:szCs w:val="24"/>
        </w:rPr>
      </w:pPr>
      <w:r w:rsidRPr="00E13CF5">
        <w:rPr>
          <w:sz w:val="24"/>
          <w:szCs w:val="24"/>
        </w:rPr>
        <w:t xml:space="preserve">beskriva </w:t>
      </w:r>
      <w:r>
        <w:rPr>
          <w:sz w:val="24"/>
          <w:szCs w:val="24"/>
        </w:rPr>
        <w:t>ett nuläge</w:t>
      </w:r>
      <w:r w:rsidRPr="001038E4">
        <w:rPr>
          <w:sz w:val="24"/>
          <w:szCs w:val="24"/>
        </w:rPr>
        <w:t xml:space="preserve"> </w:t>
      </w:r>
    </w:p>
    <w:p w14:paraId="4CD7C231" w14:textId="77777777" w:rsidR="00D96F5A" w:rsidRDefault="00D96F5A" w:rsidP="00D96F5A">
      <w:pPr>
        <w:pStyle w:val="Ingetavstnd1"/>
        <w:numPr>
          <w:ilvl w:val="0"/>
          <w:numId w:val="21"/>
        </w:numPr>
        <w:rPr>
          <w:sz w:val="24"/>
          <w:szCs w:val="24"/>
        </w:rPr>
      </w:pPr>
      <w:r w:rsidRPr="00E13CF5">
        <w:rPr>
          <w:sz w:val="24"/>
          <w:szCs w:val="24"/>
        </w:rPr>
        <w:t xml:space="preserve">analysera framtida utveckling </w:t>
      </w:r>
    </w:p>
    <w:p w14:paraId="41E41475" w14:textId="592B69CF" w:rsidR="00BE0780" w:rsidRDefault="00D96F5A" w:rsidP="00BE0780">
      <w:pPr>
        <w:pStyle w:val="Ingetavstnd1"/>
        <w:numPr>
          <w:ilvl w:val="0"/>
          <w:numId w:val="21"/>
        </w:numPr>
        <w:rPr>
          <w:sz w:val="24"/>
          <w:szCs w:val="24"/>
        </w:rPr>
      </w:pPr>
      <w:r w:rsidRPr="00E13CF5">
        <w:rPr>
          <w:sz w:val="24"/>
          <w:szCs w:val="24"/>
        </w:rPr>
        <w:t xml:space="preserve">planera för både kort- och </w:t>
      </w:r>
      <w:r>
        <w:rPr>
          <w:sz w:val="24"/>
          <w:szCs w:val="24"/>
        </w:rPr>
        <w:t>långsiktig kompetensförsörjning</w:t>
      </w:r>
      <w:r w:rsidR="00BE0780">
        <w:rPr>
          <w:sz w:val="24"/>
          <w:szCs w:val="24"/>
        </w:rPr>
        <w:t>,</w:t>
      </w:r>
      <w:r>
        <w:rPr>
          <w:sz w:val="24"/>
          <w:szCs w:val="24"/>
        </w:rPr>
        <w:t xml:space="preserve"> för att bland annat ha beredska</w:t>
      </w:r>
      <w:r w:rsidR="00BE0780">
        <w:rPr>
          <w:sz w:val="24"/>
          <w:szCs w:val="24"/>
        </w:rPr>
        <w:t>p för kommande pensionsavgångar</w:t>
      </w:r>
    </w:p>
    <w:p w14:paraId="4CE15594" w14:textId="77777777" w:rsidR="00D96F5A" w:rsidRDefault="00D96F5A" w:rsidP="00D96F5A">
      <w:pPr>
        <w:pStyle w:val="Ingetavstnd1"/>
        <w:rPr>
          <w:sz w:val="24"/>
          <w:szCs w:val="24"/>
        </w:rPr>
      </w:pPr>
    </w:p>
    <w:p w14:paraId="4FC7BAA2" w14:textId="77777777" w:rsidR="00D96F5A" w:rsidRDefault="00D96F5A" w:rsidP="00D96F5A">
      <w:pPr>
        <w:pStyle w:val="Ingetavstnd1"/>
        <w:rPr>
          <w:sz w:val="24"/>
          <w:szCs w:val="24"/>
        </w:rPr>
      </w:pPr>
    </w:p>
    <w:p w14:paraId="12E401F1" w14:textId="77777777" w:rsidR="00D96F5A" w:rsidRDefault="00D96F5A" w:rsidP="00D96F5A">
      <w:pPr>
        <w:pStyle w:val="Ingetavstnd1"/>
        <w:rPr>
          <w:rFonts w:ascii="Arial" w:hAnsi="Arial" w:cs="Arial"/>
          <w:b/>
          <w:sz w:val="24"/>
          <w:szCs w:val="24"/>
        </w:rPr>
      </w:pPr>
      <w:r>
        <w:rPr>
          <w:rFonts w:ascii="Arial" w:hAnsi="Arial" w:cs="Arial"/>
          <w:b/>
          <w:sz w:val="24"/>
          <w:szCs w:val="24"/>
        </w:rPr>
        <w:t xml:space="preserve">Strategisk kompetensförsörjning – en bakgrund </w:t>
      </w:r>
    </w:p>
    <w:p w14:paraId="502B2675" w14:textId="77777777" w:rsidR="00D96F5A" w:rsidRDefault="00D96F5A" w:rsidP="00D96F5A">
      <w:pPr>
        <w:pStyle w:val="Ingetavstnd1"/>
        <w:rPr>
          <w:sz w:val="24"/>
          <w:szCs w:val="24"/>
        </w:rPr>
      </w:pPr>
    </w:p>
    <w:p w14:paraId="226F4147" w14:textId="77777777" w:rsidR="00D96F5A" w:rsidRPr="007014BF" w:rsidRDefault="00D96F5A" w:rsidP="00D96F5A">
      <w:pPr>
        <w:pStyle w:val="Ingetavstnd1"/>
        <w:spacing w:after="0"/>
        <w:ind w:left="567"/>
        <w:rPr>
          <w:rFonts w:cs="Arial"/>
          <w:b/>
          <w:i/>
          <w:sz w:val="24"/>
          <w:szCs w:val="24"/>
        </w:rPr>
      </w:pPr>
      <w:r>
        <w:rPr>
          <w:rFonts w:cs="Arial"/>
          <w:b/>
          <w:i/>
          <w:sz w:val="24"/>
          <w:szCs w:val="24"/>
        </w:rPr>
        <w:t>Strategisk k</w:t>
      </w:r>
      <w:r w:rsidRPr="007014BF">
        <w:rPr>
          <w:rFonts w:cs="Arial"/>
          <w:b/>
          <w:i/>
          <w:sz w:val="24"/>
          <w:szCs w:val="24"/>
        </w:rPr>
        <w:t>ompetensförsörjning i staten – en definition</w:t>
      </w:r>
    </w:p>
    <w:p w14:paraId="2128146A" w14:textId="77777777" w:rsidR="00D96F5A" w:rsidRPr="001827B8" w:rsidRDefault="00D96F5A" w:rsidP="00D96F5A">
      <w:pPr>
        <w:autoSpaceDE w:val="0"/>
        <w:autoSpaceDN w:val="0"/>
        <w:adjustRightInd w:val="0"/>
        <w:spacing w:after="0"/>
        <w:ind w:left="567"/>
        <w:contextualSpacing w:val="0"/>
        <w:rPr>
          <w:sz w:val="20"/>
          <w:szCs w:val="20"/>
        </w:rPr>
      </w:pPr>
      <w:r w:rsidRPr="001827B8">
        <w:rPr>
          <w:sz w:val="20"/>
          <w:szCs w:val="20"/>
        </w:rPr>
        <w:t xml:space="preserve">”… analysera vilken kompetens myndigheterna behöver på kort och på lång sikt för att klara sina nuvarande och framtida uppgifter ... Enkelt utryckt består det strategiska arbetet för myndigheterna i att analysera var de är, vart de ska samt vilka hinder och möjligheter som finns efter vägen.” Statskontoret PM </w:t>
      </w:r>
      <w:r w:rsidRPr="001827B8">
        <w:rPr>
          <w:rFonts w:cs="Arial"/>
          <w:sz w:val="20"/>
          <w:szCs w:val="20"/>
        </w:rPr>
        <w:t>2009/99-5</w:t>
      </w:r>
    </w:p>
    <w:p w14:paraId="19A3F543" w14:textId="77777777" w:rsidR="00D96F5A" w:rsidRDefault="00D96F5A" w:rsidP="00D96F5A">
      <w:pPr>
        <w:pStyle w:val="Ingetavstnd1"/>
        <w:rPr>
          <w:sz w:val="24"/>
          <w:szCs w:val="24"/>
        </w:rPr>
      </w:pPr>
    </w:p>
    <w:p w14:paraId="4204BB25" w14:textId="77777777" w:rsidR="00D96F5A" w:rsidRPr="007D6076" w:rsidRDefault="00D96F5A" w:rsidP="00D96F5A">
      <w:pPr>
        <w:pStyle w:val="Ingetavstnd1"/>
        <w:rPr>
          <w:sz w:val="24"/>
          <w:szCs w:val="24"/>
        </w:rPr>
      </w:pPr>
      <w:r>
        <w:rPr>
          <w:sz w:val="24"/>
          <w:szCs w:val="24"/>
        </w:rPr>
        <w:t>Mittuniversitetet har en strategisk kompetensförsörjningsplan för 2011–2015. Målet</w:t>
      </w:r>
      <w:r w:rsidRPr="007D6076">
        <w:rPr>
          <w:sz w:val="24"/>
          <w:szCs w:val="24"/>
        </w:rPr>
        <w:t xml:space="preserve"> med kompetensförsörjningen är </w:t>
      </w:r>
      <w:r w:rsidRPr="007D6076">
        <w:rPr>
          <w:bCs/>
          <w:iCs/>
          <w:sz w:val="24"/>
          <w:szCs w:val="24"/>
        </w:rPr>
        <w:t xml:space="preserve">att ha tillräcklig tillgång på kvalificerad personal inom olika vetenskaps- och verksamhetsområden för att universitetet ska kunna </w:t>
      </w:r>
      <w:r>
        <w:rPr>
          <w:bCs/>
          <w:iCs/>
          <w:sz w:val="24"/>
          <w:szCs w:val="24"/>
        </w:rPr>
        <w:t xml:space="preserve">uppnå </w:t>
      </w:r>
      <w:r w:rsidRPr="007D6076">
        <w:rPr>
          <w:bCs/>
          <w:iCs/>
          <w:sz w:val="24"/>
          <w:szCs w:val="24"/>
        </w:rPr>
        <w:t>sina mål och vara attraktivt för studenter, anställda, forskningsfinansiärer och det omgivande samhället</w:t>
      </w:r>
      <w:r w:rsidRPr="007D6076">
        <w:rPr>
          <w:sz w:val="24"/>
          <w:szCs w:val="24"/>
        </w:rPr>
        <w:t>.</w:t>
      </w:r>
    </w:p>
    <w:p w14:paraId="4A8C4FEF" w14:textId="77777777" w:rsidR="00D96F5A" w:rsidRDefault="00D96F5A" w:rsidP="00D96F5A">
      <w:pPr>
        <w:rPr>
          <w:sz w:val="24"/>
          <w:szCs w:val="24"/>
        </w:rPr>
      </w:pPr>
      <w:r>
        <w:rPr>
          <w:sz w:val="24"/>
          <w:szCs w:val="24"/>
        </w:rPr>
        <w:t xml:space="preserve">Rektor har ansvaret för kompetensförsörjningsplanen. Det operativa ansvaret för arbetet med planen har samtliga ledningsfunktioner vid </w:t>
      </w:r>
      <w:proofErr w:type="spellStart"/>
      <w:r>
        <w:rPr>
          <w:sz w:val="24"/>
          <w:szCs w:val="24"/>
        </w:rPr>
        <w:t>Miun</w:t>
      </w:r>
      <w:proofErr w:type="spellEnd"/>
      <w:r>
        <w:rPr>
          <w:sz w:val="24"/>
          <w:szCs w:val="24"/>
        </w:rPr>
        <w:t xml:space="preserve">. Detta sker bland annat genom framtagande, genomförande och uppföljning av kompetensförsörjningsplaner på respektive organisatorisk nivå. </w:t>
      </w:r>
    </w:p>
    <w:p w14:paraId="03E36755" w14:textId="77777777" w:rsidR="00D96F5A" w:rsidRDefault="00D96F5A" w:rsidP="00D96F5A">
      <w:pPr>
        <w:rPr>
          <w:sz w:val="24"/>
          <w:szCs w:val="24"/>
        </w:rPr>
      </w:pPr>
    </w:p>
    <w:p w14:paraId="45FFE3BF" w14:textId="5BB10343" w:rsidR="00E4625D" w:rsidRDefault="00D96F5A" w:rsidP="00E4625D">
      <w:pPr>
        <w:rPr>
          <w:sz w:val="24"/>
          <w:szCs w:val="24"/>
        </w:rPr>
      </w:pPr>
      <w:r w:rsidRPr="000B3B8F">
        <w:rPr>
          <w:sz w:val="24"/>
          <w:szCs w:val="24"/>
        </w:rPr>
        <w:t xml:space="preserve">Varje avdelning ska ha en kompetensförsörjningsplan, som beskriver vilka aktiviteter och åtgärder som ska genomföras både kort- och långsiktigt </w:t>
      </w:r>
      <w:r w:rsidRPr="000B3B8F">
        <w:rPr>
          <w:rFonts w:cs="Arial"/>
          <w:sz w:val="24"/>
          <w:szCs w:val="24"/>
        </w:rPr>
        <w:t>för att säkerställa att rätt kompetens finns för att nå verksamhetens mål. </w:t>
      </w:r>
      <w:r w:rsidRPr="000B3B8F">
        <w:rPr>
          <w:sz w:val="24"/>
          <w:szCs w:val="24"/>
        </w:rPr>
        <w:t>Kompetensförsörjningsplanen ska med andra ord kopplas till universitetets strategiska mål och planer (</w:t>
      </w:r>
      <w:proofErr w:type="spellStart"/>
      <w:r w:rsidR="009D4DA0">
        <w:rPr>
          <w:sz w:val="24"/>
          <w:szCs w:val="24"/>
        </w:rPr>
        <w:t>t.ex</w:t>
      </w:r>
      <w:proofErr w:type="spellEnd"/>
      <w:r w:rsidR="009D4DA0">
        <w:rPr>
          <w:sz w:val="24"/>
          <w:szCs w:val="24"/>
        </w:rPr>
        <w:t xml:space="preserve"> </w:t>
      </w:r>
      <w:r w:rsidRPr="000B3B8F">
        <w:rPr>
          <w:sz w:val="24"/>
          <w:szCs w:val="24"/>
        </w:rPr>
        <w:t>VP, forskningsstrategi, utbildningsstrategi, och strategisk kompetensförsörjningsplan) samt utgöra en naturlig del av avdelningarnas verksamhetsplan och verksamhetsberättelse. Den tas fram genom en kompetenskartläggning.</w:t>
      </w:r>
    </w:p>
    <w:p w14:paraId="04D0F540" w14:textId="77777777" w:rsidR="00CA1AF8" w:rsidRDefault="00CA1AF8" w:rsidP="00542944">
      <w:pPr>
        <w:pStyle w:val="Ingetavstnd1"/>
        <w:rPr>
          <w:rFonts w:ascii="Arial" w:hAnsi="Arial" w:cs="Arial"/>
          <w:b/>
          <w:sz w:val="24"/>
          <w:szCs w:val="24"/>
        </w:rPr>
      </w:pPr>
    </w:p>
    <w:p w14:paraId="5F5D4A13" w14:textId="77777777" w:rsidR="004E32DD" w:rsidRDefault="004E32DD">
      <w:pPr>
        <w:spacing w:after="0"/>
        <w:contextualSpacing w:val="0"/>
        <w:rPr>
          <w:rFonts w:ascii="Arial" w:hAnsi="Arial" w:cs="Arial"/>
          <w:b/>
          <w:sz w:val="24"/>
          <w:szCs w:val="24"/>
        </w:rPr>
      </w:pPr>
      <w:r>
        <w:rPr>
          <w:rFonts w:ascii="Arial" w:hAnsi="Arial" w:cs="Arial"/>
          <w:b/>
          <w:sz w:val="24"/>
          <w:szCs w:val="24"/>
        </w:rPr>
        <w:br w:type="page"/>
      </w:r>
    </w:p>
    <w:p w14:paraId="18EFB317" w14:textId="77777777" w:rsidR="00A1265B" w:rsidRDefault="00A1265B" w:rsidP="00A1265B">
      <w:pPr>
        <w:pStyle w:val="Ingetavstnd1"/>
        <w:rPr>
          <w:rFonts w:ascii="Arial" w:hAnsi="Arial" w:cs="Arial"/>
          <w:b/>
          <w:sz w:val="24"/>
          <w:szCs w:val="24"/>
        </w:rPr>
      </w:pPr>
      <w:r>
        <w:rPr>
          <w:rFonts w:ascii="Arial" w:hAnsi="Arial" w:cs="Arial"/>
          <w:b/>
          <w:sz w:val="24"/>
          <w:szCs w:val="24"/>
        </w:rPr>
        <w:lastRenderedPageBreak/>
        <w:t>Kompetenskartläggning – metodstöd</w:t>
      </w:r>
    </w:p>
    <w:p w14:paraId="3EB63A52" w14:textId="77777777" w:rsidR="00A1265B" w:rsidRPr="00A1265B" w:rsidRDefault="00A1265B" w:rsidP="00A1265B">
      <w:pPr>
        <w:spacing w:line="276" w:lineRule="auto"/>
        <w:rPr>
          <w:b/>
        </w:rPr>
      </w:pPr>
      <w:r w:rsidRPr="00A1265B">
        <w:rPr>
          <w:b/>
        </w:rPr>
        <w:t>Användningsområde</w:t>
      </w:r>
    </w:p>
    <w:p w14:paraId="6FE821C5" w14:textId="77777777" w:rsidR="00A1265B" w:rsidRDefault="00A1265B" w:rsidP="00A1265B">
      <w:pPr>
        <w:spacing w:line="276" w:lineRule="auto"/>
      </w:pPr>
      <w:r>
        <w:t xml:space="preserve">Det här metodstödet används för avdelningar/grupper inom </w:t>
      </w:r>
      <w:proofErr w:type="spellStart"/>
      <w:r>
        <w:t>Miun</w:t>
      </w:r>
      <w:proofErr w:type="spellEnd"/>
      <w:r>
        <w:t xml:space="preserve"> för att genomföra kompetenskartläggning.</w:t>
      </w:r>
    </w:p>
    <w:p w14:paraId="3764756F" w14:textId="77777777" w:rsidR="00A1265B" w:rsidRDefault="00A1265B" w:rsidP="00A1265B">
      <w:pPr>
        <w:spacing w:line="276" w:lineRule="auto"/>
      </w:pPr>
    </w:p>
    <w:p w14:paraId="23F9E856" w14:textId="77777777" w:rsidR="00A1265B" w:rsidRPr="00A1265B" w:rsidRDefault="00A1265B" w:rsidP="00A1265B">
      <w:pPr>
        <w:spacing w:line="276" w:lineRule="auto"/>
        <w:rPr>
          <w:b/>
        </w:rPr>
      </w:pPr>
      <w:r w:rsidRPr="00A1265B">
        <w:rPr>
          <w:b/>
        </w:rPr>
        <w:t>Dialog</w:t>
      </w:r>
      <w:r w:rsidR="007C5F44">
        <w:rPr>
          <w:b/>
        </w:rPr>
        <w:t>/workshop</w:t>
      </w:r>
    </w:p>
    <w:p w14:paraId="4552E9E2" w14:textId="77777777" w:rsidR="00A1265B" w:rsidRDefault="00A1265B" w:rsidP="00A1265B">
      <w:pPr>
        <w:spacing w:line="276" w:lineRule="auto"/>
      </w:pPr>
      <w:r>
        <w:t>Genomförandet med detta metodstöd innebär dialog mellan berörda deltagare (</w:t>
      </w:r>
      <w:proofErr w:type="spellStart"/>
      <w:r>
        <w:t>t.ex</w:t>
      </w:r>
      <w:proofErr w:type="spellEnd"/>
      <w:r>
        <w:t xml:space="preserve"> en avdelning eller ett ämne). </w:t>
      </w:r>
    </w:p>
    <w:p w14:paraId="18E35740" w14:textId="77777777" w:rsidR="00E657C8" w:rsidRDefault="00E657C8" w:rsidP="00A1265B">
      <w:pPr>
        <w:spacing w:line="276" w:lineRule="auto"/>
      </w:pPr>
    </w:p>
    <w:p w14:paraId="6496E50D" w14:textId="77777777" w:rsidR="00A1265B" w:rsidRDefault="00A1265B" w:rsidP="00A1265B">
      <w:pPr>
        <w:spacing w:line="276" w:lineRule="auto"/>
        <w:rPr>
          <w:b/>
        </w:rPr>
      </w:pPr>
      <w:r w:rsidRPr="00A1265B">
        <w:rPr>
          <w:b/>
        </w:rPr>
        <w:t>Tidsåtgång</w:t>
      </w:r>
      <w:r w:rsidR="00DA476F">
        <w:rPr>
          <w:b/>
        </w:rPr>
        <w:t xml:space="preserve"> </w:t>
      </w:r>
      <w:r w:rsidR="00E657C8">
        <w:rPr>
          <w:b/>
        </w:rPr>
        <w:t>dialog/</w:t>
      </w:r>
      <w:r w:rsidR="00DA476F">
        <w:rPr>
          <w:b/>
        </w:rPr>
        <w:t>workshop</w:t>
      </w:r>
    </w:p>
    <w:p w14:paraId="0BDE0369" w14:textId="07F6A633" w:rsidR="007C5F44" w:rsidRDefault="007C5F44" w:rsidP="00A1265B">
      <w:pPr>
        <w:spacing w:line="276" w:lineRule="auto"/>
      </w:pPr>
      <w:r>
        <w:t>Dag 1. Gemensam dialog –</w:t>
      </w:r>
      <w:r w:rsidR="009D4DA0">
        <w:t xml:space="preserve"> </w:t>
      </w:r>
      <w:proofErr w:type="gramStart"/>
      <w:r w:rsidR="00862573">
        <w:t>10.30-15.30</w:t>
      </w:r>
      <w:proofErr w:type="gramEnd"/>
      <w:r w:rsidR="00862573">
        <w:t xml:space="preserve"> </w:t>
      </w:r>
    </w:p>
    <w:p w14:paraId="5F3584E5" w14:textId="594820A1" w:rsidR="00A1265B" w:rsidRPr="00E4625D" w:rsidRDefault="007C5F44" w:rsidP="00A1265B">
      <w:pPr>
        <w:spacing w:line="276" w:lineRule="auto"/>
      </w:pPr>
      <w:r>
        <w:t>Dag 2. Gemensam dialog –</w:t>
      </w:r>
      <w:r w:rsidR="009D4DA0">
        <w:t xml:space="preserve"> </w:t>
      </w:r>
      <w:proofErr w:type="gramStart"/>
      <w:r w:rsidR="00862573">
        <w:t>10.30-15.30</w:t>
      </w:r>
      <w:proofErr w:type="gramEnd"/>
      <w:r w:rsidR="00862573">
        <w:t xml:space="preserve"> </w:t>
      </w:r>
      <w:r w:rsidR="00F24D78">
        <w:t xml:space="preserve">(ev. </w:t>
      </w:r>
      <w:r>
        <w:t>inklusive</w:t>
      </w:r>
      <w:r w:rsidR="00F24D78">
        <w:t xml:space="preserve"> feedback från dekan)</w:t>
      </w:r>
      <w:r w:rsidR="00E4625D">
        <w:t xml:space="preserve">.  </w:t>
      </w:r>
    </w:p>
    <w:p w14:paraId="23383669" w14:textId="77777777" w:rsidR="00537DB7" w:rsidRDefault="00537DB7" w:rsidP="00A1265B">
      <w:pPr>
        <w:spacing w:line="276" w:lineRule="auto"/>
        <w:rPr>
          <w:b/>
        </w:rPr>
      </w:pPr>
    </w:p>
    <w:p w14:paraId="4CE91065" w14:textId="77777777" w:rsidR="00481B52" w:rsidRDefault="00481B52" w:rsidP="00481B52">
      <w:pPr>
        <w:spacing w:line="276" w:lineRule="auto"/>
        <w:rPr>
          <w:b/>
        </w:rPr>
      </w:pPr>
      <w:r>
        <w:rPr>
          <w:b/>
        </w:rPr>
        <w:t>Avgränsning</w:t>
      </w:r>
    </w:p>
    <w:p w14:paraId="2426C770" w14:textId="77777777" w:rsidR="00481B52" w:rsidRPr="007C5F44" w:rsidRDefault="00481B52" w:rsidP="00481B52">
      <w:pPr>
        <w:rPr>
          <w:i/>
        </w:rPr>
      </w:pPr>
      <w:r w:rsidRPr="007C5F44">
        <w:rPr>
          <w:i/>
        </w:rPr>
        <w:t>Övergripande mål</w:t>
      </w:r>
    </w:p>
    <w:p w14:paraId="7EBDD7DE" w14:textId="77777777" w:rsidR="00481B52" w:rsidRDefault="00481B52" w:rsidP="00481B52">
      <w:pPr>
        <w:rPr>
          <w:sz w:val="24"/>
          <w:szCs w:val="24"/>
        </w:rPr>
      </w:pPr>
      <w:r>
        <w:t>Mål</w:t>
      </w:r>
      <w:r w:rsidRPr="007C5F44">
        <w:t xml:space="preserve"> </w:t>
      </w:r>
      <w:r>
        <w:t xml:space="preserve">och kompetensbehov </w:t>
      </w:r>
      <w:r w:rsidRPr="007C5F44">
        <w:t>enligt</w:t>
      </w:r>
      <w:r>
        <w:t xml:space="preserve"> Verksamhetsplan för 2014 och Mittuniversitetets övergripande strategiska dokument, </w:t>
      </w:r>
      <w:r>
        <w:rPr>
          <w:sz w:val="24"/>
          <w:szCs w:val="24"/>
        </w:rPr>
        <w:t xml:space="preserve">Mittuniversitetets forskningsstrategi 2012-2016 Dnr: MIUN 2011/924, Mittuniversitetets utbildningsstrategi 2011-2015 Dnr 2009/1671, Mittuniversitetets strategi för verksamhetens förutsättningar 2013-2017 Dnr 2012/612 samt Mittuniversitetets strategiska kompetensförsörjningsplan, Dnr: MIUN 2011/1088, ska </w:t>
      </w:r>
      <w:r>
        <w:t>i relevanta delar, beskrivas.</w:t>
      </w:r>
    </w:p>
    <w:p w14:paraId="540F6B17" w14:textId="77777777" w:rsidR="00481B52" w:rsidRDefault="00481B52" w:rsidP="00481B52">
      <w:pPr>
        <w:spacing w:line="276" w:lineRule="auto"/>
      </w:pPr>
    </w:p>
    <w:p w14:paraId="6E8C2C8A" w14:textId="77777777" w:rsidR="00481B52" w:rsidRPr="007C5F44" w:rsidRDefault="00481B52" w:rsidP="00481B52">
      <w:pPr>
        <w:spacing w:line="276" w:lineRule="auto"/>
        <w:rPr>
          <w:i/>
        </w:rPr>
      </w:pPr>
      <w:r w:rsidRPr="007C5F44">
        <w:rPr>
          <w:i/>
        </w:rPr>
        <w:t>Avdelnings/</w:t>
      </w:r>
      <w:r>
        <w:rPr>
          <w:i/>
        </w:rPr>
        <w:t>ämnes/</w:t>
      </w:r>
      <w:r w:rsidRPr="007C5F44">
        <w:rPr>
          <w:i/>
        </w:rPr>
        <w:t>verksamhetsspecifika mål</w:t>
      </w:r>
    </w:p>
    <w:p w14:paraId="1295AC83" w14:textId="77777777" w:rsidR="00481B52" w:rsidRPr="00E23325" w:rsidRDefault="00481B52" w:rsidP="00481B52">
      <w:pPr>
        <w:spacing w:line="276" w:lineRule="auto"/>
        <w:rPr>
          <w:i/>
        </w:rPr>
      </w:pPr>
      <w:r>
        <w:t xml:space="preserve">Identifiera kompetenser kopplade till ”kritiska uppgifter” och ”tänkbara förändringar ” - dvs. inte alla kompetenser verksamheten behöver utan </w:t>
      </w:r>
      <w:r w:rsidRPr="00E23325">
        <w:rPr>
          <w:i/>
        </w:rPr>
        <w:t>de kompetenser som är de mest väsentliga för att lyckas med uppdraget.</w:t>
      </w:r>
    </w:p>
    <w:p w14:paraId="1307D32B" w14:textId="77777777" w:rsidR="00481B52" w:rsidRDefault="00481B52" w:rsidP="00481B52">
      <w:pPr>
        <w:spacing w:after="0"/>
        <w:contextualSpacing w:val="0"/>
        <w:rPr>
          <w:b/>
        </w:rPr>
      </w:pPr>
    </w:p>
    <w:p w14:paraId="2E3CC73A" w14:textId="77777777" w:rsidR="00481B52" w:rsidRPr="00DA476F" w:rsidRDefault="00481B52" w:rsidP="00481B52">
      <w:pPr>
        <w:spacing w:after="0"/>
        <w:contextualSpacing w:val="0"/>
        <w:rPr>
          <w:b/>
        </w:rPr>
      </w:pPr>
      <w:r w:rsidRPr="00DA476F">
        <w:rPr>
          <w:b/>
        </w:rPr>
        <w:t>Tänk på att</w:t>
      </w:r>
      <w:r>
        <w:rPr>
          <w:b/>
        </w:rPr>
        <w:t>…</w:t>
      </w:r>
    </w:p>
    <w:p w14:paraId="6CB3D528" w14:textId="77777777" w:rsidR="00481B52" w:rsidRDefault="00481B52" w:rsidP="00481B52">
      <w:pPr>
        <w:spacing w:line="276" w:lineRule="auto"/>
      </w:pPr>
      <w:r>
        <w:t xml:space="preserve">Det finns många sätt att lösa kompetensbehov; rekrytering, samarbete med andra universitet, utbilda och ta till vara egna doktorander, kompetensutveckling av befintliga medarbetare, intern befordran </w:t>
      </w:r>
      <w:proofErr w:type="spellStart"/>
      <w:r>
        <w:t>etc</w:t>
      </w:r>
      <w:proofErr w:type="spellEnd"/>
    </w:p>
    <w:p w14:paraId="4A055E9C" w14:textId="77777777" w:rsidR="00481B52" w:rsidRPr="007C5F44" w:rsidRDefault="00481B52" w:rsidP="00481B52">
      <w:pPr>
        <w:spacing w:line="276" w:lineRule="auto"/>
      </w:pPr>
    </w:p>
    <w:p w14:paraId="4B0B62E9" w14:textId="77777777" w:rsidR="00481B52" w:rsidRPr="001B303A" w:rsidRDefault="00481B52" w:rsidP="00481B52">
      <w:pPr>
        <w:spacing w:after="0"/>
        <w:contextualSpacing w:val="0"/>
      </w:pPr>
      <w:r w:rsidRPr="00CB03DB">
        <w:rPr>
          <w:b/>
        </w:rPr>
        <w:t xml:space="preserve">Diskutera </w:t>
      </w:r>
      <w:r w:rsidRPr="00CB03DB">
        <w:t>i gruppe</w:t>
      </w:r>
      <w:r>
        <w:t>r och dokumentera.</w:t>
      </w:r>
    </w:p>
    <w:p w14:paraId="018E473C" w14:textId="77777777" w:rsidR="00481B52" w:rsidRDefault="00481B52">
      <w:pPr>
        <w:spacing w:after="0"/>
        <w:contextualSpacing w:val="0"/>
        <w:rPr>
          <w:rFonts w:ascii="Arial" w:hAnsi="Arial" w:cs="Arial"/>
          <w:b/>
          <w:sz w:val="24"/>
          <w:szCs w:val="24"/>
        </w:rPr>
      </w:pPr>
      <w:r>
        <w:rPr>
          <w:rFonts w:ascii="Arial" w:hAnsi="Arial" w:cs="Arial"/>
          <w:b/>
          <w:sz w:val="24"/>
          <w:szCs w:val="24"/>
        </w:rPr>
        <w:br w:type="page"/>
      </w:r>
    </w:p>
    <w:p w14:paraId="63A23FDA" w14:textId="0EDE4F20" w:rsidR="00C4171C" w:rsidRPr="003A1AF9" w:rsidRDefault="00C4171C" w:rsidP="00C4171C">
      <w:pPr>
        <w:spacing w:line="276" w:lineRule="auto"/>
        <w:rPr>
          <w:rFonts w:ascii="Arial" w:hAnsi="Arial" w:cs="Arial"/>
          <w:b/>
        </w:rPr>
      </w:pPr>
      <w:r w:rsidRPr="003A1AF9">
        <w:rPr>
          <w:rFonts w:ascii="Arial" w:hAnsi="Arial" w:cs="Arial"/>
          <w:b/>
          <w:sz w:val="24"/>
          <w:szCs w:val="24"/>
        </w:rPr>
        <w:lastRenderedPageBreak/>
        <w:t>Mittuniversitetets strategiska kompetensförsörjningsplan, Dnr: MIUN 2011/1088</w:t>
      </w:r>
    </w:p>
    <w:p w14:paraId="62786962" w14:textId="77777777" w:rsidR="00C4171C" w:rsidRDefault="00C4171C" w:rsidP="00C4171C">
      <w:pPr>
        <w:rPr>
          <w:sz w:val="24"/>
          <w:szCs w:val="24"/>
        </w:rPr>
      </w:pPr>
    </w:p>
    <w:p w14:paraId="406FB09D" w14:textId="77777777" w:rsidR="00C4171C" w:rsidRDefault="00C4171C" w:rsidP="00C4171C">
      <w:pPr>
        <w:rPr>
          <w:sz w:val="24"/>
          <w:szCs w:val="24"/>
        </w:rPr>
      </w:pPr>
      <w:r w:rsidRPr="003A1AF9">
        <w:rPr>
          <w:sz w:val="24"/>
          <w:szCs w:val="24"/>
        </w:rPr>
        <w:t>Åtta målområden som särskilt viktiga för Mi</w:t>
      </w:r>
      <w:r>
        <w:rPr>
          <w:sz w:val="24"/>
          <w:szCs w:val="24"/>
        </w:rPr>
        <w:t>ttuniversitetet att fokusera på:</w:t>
      </w:r>
    </w:p>
    <w:p w14:paraId="17D752FA" w14:textId="77777777" w:rsidR="00C4171C" w:rsidRPr="00D71461" w:rsidRDefault="00C4171C" w:rsidP="00C4171C">
      <w:pPr>
        <w:pStyle w:val="Liststycke"/>
        <w:numPr>
          <w:ilvl w:val="0"/>
          <w:numId w:val="22"/>
        </w:numPr>
        <w:rPr>
          <w:sz w:val="24"/>
          <w:szCs w:val="24"/>
        </w:rPr>
      </w:pPr>
      <w:r w:rsidRPr="00D71461">
        <w:rPr>
          <w:sz w:val="24"/>
          <w:szCs w:val="24"/>
        </w:rPr>
        <w:t>Ledarskapet</w:t>
      </w:r>
    </w:p>
    <w:p w14:paraId="3A96EF6D" w14:textId="77777777" w:rsidR="00C4171C" w:rsidRPr="003A1AF9" w:rsidRDefault="00C4171C" w:rsidP="00C4171C">
      <w:pPr>
        <w:pStyle w:val="Liststycke"/>
        <w:numPr>
          <w:ilvl w:val="0"/>
          <w:numId w:val="22"/>
        </w:numPr>
        <w:rPr>
          <w:sz w:val="24"/>
          <w:szCs w:val="24"/>
        </w:rPr>
      </w:pPr>
      <w:r w:rsidRPr="003A1AF9">
        <w:rPr>
          <w:sz w:val="24"/>
          <w:szCs w:val="24"/>
        </w:rPr>
        <w:t>Medarbetarskapet</w:t>
      </w:r>
    </w:p>
    <w:p w14:paraId="4B6C01B0" w14:textId="77777777" w:rsidR="00C4171C" w:rsidRPr="003A1AF9" w:rsidRDefault="00C4171C" w:rsidP="00C4171C">
      <w:pPr>
        <w:pStyle w:val="Liststycke"/>
        <w:numPr>
          <w:ilvl w:val="0"/>
          <w:numId w:val="22"/>
        </w:numPr>
        <w:rPr>
          <w:sz w:val="24"/>
          <w:szCs w:val="24"/>
        </w:rPr>
      </w:pPr>
      <w:r w:rsidRPr="003A1AF9">
        <w:rPr>
          <w:sz w:val="24"/>
          <w:szCs w:val="24"/>
        </w:rPr>
        <w:t>stärka medarbetarnas kompetens relaterat till e-lärande</w:t>
      </w:r>
    </w:p>
    <w:p w14:paraId="098995A8" w14:textId="77777777" w:rsidR="00C4171C" w:rsidRPr="003A1AF9" w:rsidRDefault="00C4171C" w:rsidP="00C4171C">
      <w:pPr>
        <w:pStyle w:val="Liststycke"/>
        <w:numPr>
          <w:ilvl w:val="0"/>
          <w:numId w:val="22"/>
        </w:numPr>
        <w:rPr>
          <w:sz w:val="24"/>
          <w:szCs w:val="24"/>
        </w:rPr>
      </w:pPr>
      <w:r w:rsidRPr="003A1AF9">
        <w:rPr>
          <w:sz w:val="24"/>
          <w:szCs w:val="24"/>
        </w:rPr>
        <w:t>pedagogisk utveckling</w:t>
      </w:r>
    </w:p>
    <w:p w14:paraId="7E3F03E7" w14:textId="77777777" w:rsidR="00C4171C" w:rsidRPr="003A1AF9" w:rsidRDefault="00C4171C" w:rsidP="00C4171C">
      <w:pPr>
        <w:pStyle w:val="Liststycke"/>
        <w:numPr>
          <w:ilvl w:val="0"/>
          <w:numId w:val="22"/>
        </w:numPr>
        <w:rPr>
          <w:sz w:val="24"/>
          <w:szCs w:val="24"/>
        </w:rPr>
      </w:pPr>
      <w:r w:rsidRPr="003A1AF9">
        <w:rPr>
          <w:sz w:val="24"/>
          <w:szCs w:val="24"/>
        </w:rPr>
        <w:t>karriärsystem för lärarpersonal</w:t>
      </w:r>
    </w:p>
    <w:p w14:paraId="5285A5C2" w14:textId="77777777" w:rsidR="00C4171C" w:rsidRPr="003A1AF9" w:rsidRDefault="00C4171C" w:rsidP="00C4171C">
      <w:pPr>
        <w:pStyle w:val="Liststycke"/>
        <w:numPr>
          <w:ilvl w:val="0"/>
          <w:numId w:val="22"/>
        </w:numPr>
        <w:rPr>
          <w:sz w:val="24"/>
          <w:szCs w:val="24"/>
        </w:rPr>
      </w:pPr>
      <w:r w:rsidRPr="003A1AF9">
        <w:rPr>
          <w:sz w:val="24"/>
          <w:szCs w:val="24"/>
        </w:rPr>
        <w:t>öka andelen kvinnor med professorskompetens</w:t>
      </w:r>
    </w:p>
    <w:p w14:paraId="6C34F298" w14:textId="77777777" w:rsidR="00C4171C" w:rsidRPr="003A1AF9" w:rsidRDefault="00C4171C" w:rsidP="00C4171C">
      <w:pPr>
        <w:pStyle w:val="Liststycke"/>
        <w:numPr>
          <w:ilvl w:val="0"/>
          <w:numId w:val="22"/>
        </w:numPr>
        <w:rPr>
          <w:sz w:val="24"/>
          <w:szCs w:val="24"/>
        </w:rPr>
      </w:pPr>
      <w:r w:rsidRPr="003A1AF9">
        <w:rPr>
          <w:sz w:val="24"/>
          <w:szCs w:val="24"/>
        </w:rPr>
        <w:t xml:space="preserve">effektivitet och professionalism i administrativa processer och </w:t>
      </w:r>
    </w:p>
    <w:p w14:paraId="464B995E" w14:textId="77777777" w:rsidR="00C4171C" w:rsidRPr="00B855C6" w:rsidRDefault="00C4171C" w:rsidP="00C4171C">
      <w:pPr>
        <w:pStyle w:val="Liststycke"/>
        <w:numPr>
          <w:ilvl w:val="0"/>
          <w:numId w:val="22"/>
        </w:numPr>
        <w:rPr>
          <w:sz w:val="24"/>
          <w:szCs w:val="24"/>
        </w:rPr>
      </w:pPr>
      <w:r w:rsidRPr="003A1AF9">
        <w:rPr>
          <w:sz w:val="24"/>
          <w:szCs w:val="24"/>
        </w:rPr>
        <w:t>rekryteringsprocessen</w:t>
      </w:r>
    </w:p>
    <w:tbl>
      <w:tblPr>
        <w:tblW w:w="9639" w:type="dxa"/>
        <w:tblInd w:w="58" w:type="dxa"/>
        <w:tblBorders>
          <w:top w:val="dotted" w:sz="6" w:space="0" w:color="943634" w:themeColor="accent2" w:themeShade="BF"/>
          <w:left w:val="dotted" w:sz="6" w:space="0" w:color="943634" w:themeColor="accent2" w:themeShade="BF"/>
          <w:bottom w:val="dotted" w:sz="6" w:space="0" w:color="943634" w:themeColor="accent2" w:themeShade="BF"/>
          <w:right w:val="dotted" w:sz="6" w:space="0" w:color="943634" w:themeColor="accent2" w:themeShade="BF"/>
          <w:insideH w:val="dotted" w:sz="6" w:space="0" w:color="943634" w:themeColor="accent2" w:themeShade="BF"/>
          <w:insideV w:val="dotted" w:sz="6" w:space="0" w:color="943634" w:themeColor="accent2" w:themeShade="BF"/>
        </w:tblBorders>
        <w:shd w:val="clear" w:color="auto" w:fill="F2F2F2" w:themeFill="background1" w:themeFillShade="F2"/>
        <w:tblCellMar>
          <w:left w:w="70" w:type="dxa"/>
          <w:right w:w="70" w:type="dxa"/>
        </w:tblCellMar>
        <w:tblLook w:val="04A0" w:firstRow="1" w:lastRow="0" w:firstColumn="1" w:lastColumn="0" w:noHBand="0" w:noVBand="1"/>
      </w:tblPr>
      <w:tblGrid>
        <w:gridCol w:w="9639"/>
      </w:tblGrid>
      <w:tr w:rsidR="00C4171C" w:rsidRPr="000E28DF" w14:paraId="1E8E8F83" w14:textId="77777777" w:rsidTr="00303CD2">
        <w:trPr>
          <w:trHeight w:val="397"/>
        </w:trPr>
        <w:tc>
          <w:tcPr>
            <w:tcW w:w="9639" w:type="dxa"/>
            <w:shd w:val="clear" w:color="auto" w:fill="F2F2F2" w:themeFill="background1" w:themeFillShade="F2"/>
            <w:hideMark/>
          </w:tcPr>
          <w:p w14:paraId="5D479791" w14:textId="77777777" w:rsidR="00C4171C" w:rsidRPr="00066B08" w:rsidRDefault="00C4171C" w:rsidP="00303CD2">
            <w:pPr>
              <w:spacing w:before="60" w:after="60"/>
              <w:ind w:left="113"/>
              <w:rPr>
                <w:rFonts w:ascii="Calibri" w:hAnsi="Calibri" w:cs="Arial"/>
                <w:b/>
                <w:bCs/>
                <w:color w:val="943634" w:themeColor="accent2" w:themeShade="BF"/>
              </w:rPr>
            </w:pPr>
            <w:r>
              <w:rPr>
                <w:rFonts w:ascii="Calibri" w:hAnsi="Calibri" w:cs="Arial"/>
                <w:b/>
                <w:bCs/>
                <w:color w:val="943634" w:themeColor="accent2" w:themeShade="BF"/>
              </w:rPr>
              <w:t>Mål enligt Mittuniversitetets f</w:t>
            </w:r>
            <w:r w:rsidRPr="00CC05C8">
              <w:rPr>
                <w:rFonts w:ascii="Calibri" w:hAnsi="Calibri" w:cs="Arial"/>
                <w:b/>
                <w:bCs/>
                <w:color w:val="943634" w:themeColor="accent2" w:themeShade="BF"/>
              </w:rPr>
              <w:t>orskning</w:t>
            </w:r>
            <w:r>
              <w:rPr>
                <w:rFonts w:ascii="Calibri" w:hAnsi="Calibri" w:cs="Arial"/>
                <w:b/>
                <w:bCs/>
                <w:color w:val="943634" w:themeColor="accent2" w:themeShade="BF"/>
              </w:rPr>
              <w:t>sstrategi 2012-2016</w:t>
            </w:r>
          </w:p>
        </w:tc>
      </w:tr>
      <w:tr w:rsidR="00C4171C" w:rsidRPr="000E28DF" w14:paraId="32ED2ED4" w14:textId="77777777" w:rsidTr="00303CD2">
        <w:trPr>
          <w:trHeight w:val="794"/>
        </w:trPr>
        <w:tc>
          <w:tcPr>
            <w:tcW w:w="9639" w:type="dxa"/>
            <w:shd w:val="clear" w:color="auto" w:fill="F2F2F2" w:themeFill="background1" w:themeFillShade="F2"/>
            <w:hideMark/>
          </w:tcPr>
          <w:p w14:paraId="5E245567" w14:textId="77777777" w:rsidR="00C4171C" w:rsidRPr="00F96B96" w:rsidRDefault="00C4171C" w:rsidP="00303CD2">
            <w:pPr>
              <w:spacing w:before="60" w:after="120"/>
              <w:ind w:left="113"/>
              <w:rPr>
                <w:rFonts w:ascii="Calibri" w:hAnsi="Calibri" w:cs="Arial"/>
                <w:sz w:val="18"/>
                <w:szCs w:val="18"/>
              </w:rPr>
            </w:pPr>
            <w:r w:rsidRPr="00F96B96">
              <w:rPr>
                <w:rFonts w:ascii="Calibri" w:hAnsi="Calibri" w:cs="Arial"/>
                <w:sz w:val="18"/>
                <w:szCs w:val="18"/>
              </w:rPr>
              <w:t xml:space="preserve">1 Målet för ämnesforskningen är att utveckla starka ämnen som strävar mot excellens inom respektive ämnes vetenskapliga fält, att konsolidera utbildningen på forskarnivå inom befintliga forskarutbildningsämnen och att öka grundutbildningens forskningsanknytning. </w:t>
            </w:r>
          </w:p>
        </w:tc>
      </w:tr>
      <w:tr w:rsidR="00C4171C" w:rsidRPr="000E28DF" w14:paraId="0242B007" w14:textId="77777777" w:rsidTr="00303CD2">
        <w:trPr>
          <w:trHeight w:val="794"/>
        </w:trPr>
        <w:tc>
          <w:tcPr>
            <w:tcW w:w="9639" w:type="dxa"/>
            <w:shd w:val="clear" w:color="auto" w:fill="F2F2F2" w:themeFill="background1" w:themeFillShade="F2"/>
            <w:hideMark/>
          </w:tcPr>
          <w:p w14:paraId="502A4FC2" w14:textId="77777777" w:rsidR="00C4171C" w:rsidRPr="00F96B96" w:rsidRDefault="00C4171C" w:rsidP="00303CD2">
            <w:pPr>
              <w:spacing w:before="60" w:after="120"/>
              <w:ind w:left="113"/>
              <w:rPr>
                <w:rFonts w:ascii="Calibri" w:hAnsi="Calibri" w:cs="Arial"/>
                <w:sz w:val="18"/>
                <w:szCs w:val="18"/>
              </w:rPr>
            </w:pPr>
            <w:r w:rsidRPr="00F96B96">
              <w:rPr>
                <w:rFonts w:ascii="Calibri" w:hAnsi="Calibri" w:cs="Arial"/>
                <w:sz w:val="18"/>
                <w:szCs w:val="18"/>
              </w:rPr>
              <w:t xml:space="preserve">2 Målet för den profilerade forskningen är att utveckla starka profilområden med tydlig gemensam vision, förädla excellens och internationellt konkurrenskraftig verksamhet inom profilområdets vetenskapliga fält och att bygga djupa och långsiktiga samarbeten med ledande partners inom privat och offentlig verksamhet. </w:t>
            </w:r>
          </w:p>
        </w:tc>
      </w:tr>
      <w:tr w:rsidR="00C4171C" w:rsidRPr="000E28DF" w14:paraId="4D87AE17" w14:textId="77777777" w:rsidTr="00303CD2">
        <w:trPr>
          <w:trHeight w:val="794"/>
        </w:trPr>
        <w:tc>
          <w:tcPr>
            <w:tcW w:w="9639" w:type="dxa"/>
            <w:shd w:val="clear" w:color="auto" w:fill="F2F2F2" w:themeFill="background1" w:themeFillShade="F2"/>
            <w:hideMark/>
          </w:tcPr>
          <w:p w14:paraId="5367BB42" w14:textId="77777777" w:rsidR="00C4171C" w:rsidRPr="00F96B96" w:rsidRDefault="00C4171C" w:rsidP="00303CD2">
            <w:pPr>
              <w:spacing w:before="60" w:after="120"/>
              <w:ind w:left="113"/>
              <w:rPr>
                <w:rFonts w:ascii="Calibri" w:hAnsi="Calibri" w:cs="Arial"/>
                <w:sz w:val="18"/>
                <w:szCs w:val="18"/>
              </w:rPr>
            </w:pPr>
            <w:r w:rsidRPr="00F96B96">
              <w:rPr>
                <w:rFonts w:ascii="Calibri" w:hAnsi="Calibri" w:cs="Arial"/>
                <w:sz w:val="18"/>
                <w:szCs w:val="18"/>
              </w:rPr>
              <w:t xml:space="preserve">3 Målet för forskningens effekter är att utveckla lärosätets vetenskapliga publicering, särskilt i internationella kvalitetsgranskade former, öka citeringen och </w:t>
            </w:r>
            <w:proofErr w:type="gramStart"/>
            <w:r w:rsidRPr="00F96B96">
              <w:rPr>
                <w:rFonts w:ascii="Calibri" w:hAnsi="Calibri" w:cs="Arial"/>
                <w:sz w:val="18"/>
                <w:szCs w:val="18"/>
              </w:rPr>
              <w:t>nyttjandet</w:t>
            </w:r>
            <w:proofErr w:type="gramEnd"/>
            <w:r w:rsidRPr="00F96B96">
              <w:rPr>
                <w:rFonts w:ascii="Calibri" w:hAnsi="Calibri" w:cs="Arial"/>
                <w:sz w:val="18"/>
                <w:szCs w:val="18"/>
              </w:rPr>
              <w:t xml:space="preserve"> av forskningen, förstärka dess synlighet inom populärvetenskap och samhällsdebatt, samt verka för nyttiggörande och innovationer i samarbeten med partners inom privat och offentlig verksamhet.</w:t>
            </w:r>
          </w:p>
        </w:tc>
      </w:tr>
      <w:tr w:rsidR="00C4171C" w:rsidRPr="000E28DF" w14:paraId="3B000A69" w14:textId="77777777" w:rsidTr="00303CD2">
        <w:trPr>
          <w:trHeight w:val="794"/>
        </w:trPr>
        <w:tc>
          <w:tcPr>
            <w:tcW w:w="9639" w:type="dxa"/>
            <w:shd w:val="clear" w:color="auto" w:fill="F2F2F2" w:themeFill="background1" w:themeFillShade="F2"/>
            <w:hideMark/>
          </w:tcPr>
          <w:p w14:paraId="692E9466" w14:textId="77777777" w:rsidR="00C4171C" w:rsidRPr="00F96B96" w:rsidRDefault="00C4171C" w:rsidP="00303CD2">
            <w:pPr>
              <w:spacing w:before="60" w:after="120"/>
              <w:ind w:left="113"/>
              <w:rPr>
                <w:rFonts w:ascii="Calibri" w:hAnsi="Calibri" w:cs="Arial"/>
                <w:sz w:val="18"/>
                <w:szCs w:val="18"/>
              </w:rPr>
            </w:pPr>
            <w:r w:rsidRPr="00F96B96">
              <w:rPr>
                <w:rFonts w:ascii="Calibri" w:hAnsi="Calibri" w:cs="Arial"/>
                <w:sz w:val="18"/>
                <w:szCs w:val="18"/>
              </w:rPr>
              <w:t xml:space="preserve">4 Målet för forskningsmiljöer är att genom tydligt akademiskt ledarskap bygga starka och fokuserade forskningsmiljöer som präglas av intellektuell nyfikenhet och delaktighet i lärosätets utveckling och där utbildningen på forskarnivå håller hög nationell och internationell kvalitet. </w:t>
            </w:r>
          </w:p>
        </w:tc>
      </w:tr>
      <w:tr w:rsidR="00C4171C" w:rsidRPr="000E28DF" w14:paraId="0272F7DA" w14:textId="77777777" w:rsidTr="00303CD2">
        <w:trPr>
          <w:trHeight w:val="567"/>
        </w:trPr>
        <w:tc>
          <w:tcPr>
            <w:tcW w:w="9639" w:type="dxa"/>
            <w:shd w:val="clear" w:color="auto" w:fill="F2F2F2" w:themeFill="background1" w:themeFillShade="F2"/>
            <w:hideMark/>
          </w:tcPr>
          <w:p w14:paraId="0B9C3391" w14:textId="77777777" w:rsidR="00C4171C" w:rsidRPr="00F96B96" w:rsidRDefault="00C4171C" w:rsidP="00303CD2">
            <w:pPr>
              <w:spacing w:before="60" w:after="120"/>
              <w:ind w:left="113"/>
              <w:rPr>
                <w:rFonts w:ascii="Calibri" w:hAnsi="Calibri" w:cs="Arial"/>
                <w:sz w:val="18"/>
                <w:szCs w:val="18"/>
              </w:rPr>
            </w:pPr>
            <w:r w:rsidRPr="00F96B96">
              <w:rPr>
                <w:rFonts w:ascii="Calibri" w:hAnsi="Calibri" w:cs="Arial"/>
                <w:sz w:val="18"/>
                <w:szCs w:val="18"/>
              </w:rPr>
              <w:t>5 Målet för forskarkarriär är att vara en attraktiv arbetsplats på lika villkor med goda förutsättningar för att rekrytera och behålla personal, där karriärvägarna är tydliga och all forskande personal erbjuds kompetensutveckling.</w:t>
            </w:r>
          </w:p>
        </w:tc>
      </w:tr>
      <w:tr w:rsidR="00C4171C" w:rsidRPr="000E28DF" w14:paraId="4E14B790" w14:textId="77777777" w:rsidTr="00303CD2">
        <w:trPr>
          <w:trHeight w:val="794"/>
        </w:trPr>
        <w:tc>
          <w:tcPr>
            <w:tcW w:w="9639" w:type="dxa"/>
            <w:shd w:val="clear" w:color="auto" w:fill="F2F2F2" w:themeFill="background1" w:themeFillShade="F2"/>
            <w:hideMark/>
          </w:tcPr>
          <w:p w14:paraId="0F9B2630" w14:textId="77777777" w:rsidR="00C4171C" w:rsidRPr="00F96B96" w:rsidRDefault="00C4171C" w:rsidP="00303CD2">
            <w:pPr>
              <w:spacing w:before="60" w:after="120"/>
              <w:ind w:left="113"/>
              <w:rPr>
                <w:rFonts w:ascii="Calibri" w:hAnsi="Calibri" w:cs="Arial"/>
                <w:sz w:val="18"/>
                <w:szCs w:val="18"/>
              </w:rPr>
            </w:pPr>
            <w:r w:rsidRPr="00F96B96">
              <w:rPr>
                <w:rFonts w:ascii="Calibri" w:hAnsi="Calibri" w:cs="Arial"/>
                <w:sz w:val="18"/>
                <w:szCs w:val="18"/>
              </w:rPr>
              <w:t>6 Målet för forskningsresurser är att säkerställa en hög och stabil finansiering från en bred uppsättning bidragsgivare, att nyckelresurser i form av infrastruktur för forskning utvecklas och underhålls, där behovsanpassade stödfunktioner effektiviserar hanteringen av ansökningar och projekt.</w:t>
            </w:r>
          </w:p>
        </w:tc>
      </w:tr>
    </w:tbl>
    <w:p w14:paraId="0BD2DBAB" w14:textId="77777777" w:rsidR="00C4171C" w:rsidRPr="000E28DF" w:rsidRDefault="00C4171C" w:rsidP="00C4171C">
      <w:pPr>
        <w:ind w:left="113"/>
        <w:rPr>
          <w:rFonts w:ascii="Calibri" w:hAnsi="Calibri" w:cs="Arial"/>
          <w:sz w:val="18"/>
          <w:szCs w:val="18"/>
        </w:rPr>
      </w:pPr>
    </w:p>
    <w:tbl>
      <w:tblPr>
        <w:tblW w:w="9639" w:type="dxa"/>
        <w:tblInd w:w="58" w:type="dxa"/>
        <w:tblBorders>
          <w:top w:val="dotted" w:sz="6" w:space="0" w:color="943634" w:themeColor="accent2" w:themeShade="BF"/>
          <w:left w:val="dotted" w:sz="6" w:space="0" w:color="943634" w:themeColor="accent2" w:themeShade="BF"/>
          <w:bottom w:val="dotted" w:sz="6" w:space="0" w:color="943634" w:themeColor="accent2" w:themeShade="BF"/>
          <w:right w:val="dotted" w:sz="6" w:space="0" w:color="943634" w:themeColor="accent2" w:themeShade="BF"/>
          <w:insideH w:val="dotted" w:sz="6" w:space="0" w:color="943634" w:themeColor="accent2" w:themeShade="BF"/>
          <w:insideV w:val="dotted" w:sz="6" w:space="0" w:color="943634" w:themeColor="accent2" w:themeShade="BF"/>
        </w:tblBorders>
        <w:shd w:val="clear" w:color="000000" w:fill="F2F2F2" w:themeFill="background1" w:themeFillShade="F2"/>
        <w:tblCellMar>
          <w:left w:w="70" w:type="dxa"/>
          <w:right w:w="70" w:type="dxa"/>
        </w:tblCellMar>
        <w:tblLook w:val="04A0" w:firstRow="1" w:lastRow="0" w:firstColumn="1" w:lastColumn="0" w:noHBand="0" w:noVBand="1"/>
      </w:tblPr>
      <w:tblGrid>
        <w:gridCol w:w="9639"/>
      </w:tblGrid>
      <w:tr w:rsidR="00C4171C" w:rsidRPr="000E28DF" w14:paraId="0225F32E" w14:textId="77777777" w:rsidTr="00303CD2">
        <w:trPr>
          <w:trHeight w:val="397"/>
        </w:trPr>
        <w:tc>
          <w:tcPr>
            <w:tcW w:w="9639" w:type="dxa"/>
            <w:shd w:val="clear" w:color="000000" w:fill="F2F2F2" w:themeFill="background1" w:themeFillShade="F2"/>
            <w:hideMark/>
          </w:tcPr>
          <w:p w14:paraId="3341E61F" w14:textId="77777777" w:rsidR="00C4171C" w:rsidRPr="00CC05C8" w:rsidRDefault="00C4171C" w:rsidP="00303CD2">
            <w:pPr>
              <w:spacing w:before="60" w:after="60"/>
              <w:ind w:left="113"/>
              <w:rPr>
                <w:rFonts w:ascii="Calibri" w:hAnsi="Calibri" w:cs="Arial"/>
              </w:rPr>
            </w:pPr>
            <w:r>
              <w:rPr>
                <w:rFonts w:ascii="Calibri" w:hAnsi="Calibri" w:cs="Arial"/>
                <w:b/>
                <w:bCs/>
                <w:color w:val="943634" w:themeColor="accent2" w:themeShade="BF"/>
              </w:rPr>
              <w:t>Mål enligt Mittuniversitetets u</w:t>
            </w:r>
            <w:r w:rsidRPr="00CC05C8">
              <w:rPr>
                <w:rFonts w:ascii="Calibri" w:hAnsi="Calibri" w:cs="Arial"/>
                <w:b/>
                <w:bCs/>
                <w:color w:val="943634" w:themeColor="accent2" w:themeShade="BF"/>
              </w:rPr>
              <w:t>tbildning</w:t>
            </w:r>
            <w:r>
              <w:rPr>
                <w:rFonts w:ascii="Calibri" w:hAnsi="Calibri" w:cs="Arial"/>
                <w:b/>
                <w:bCs/>
                <w:color w:val="943634" w:themeColor="accent2" w:themeShade="BF"/>
              </w:rPr>
              <w:t>sstrategi 2011-2015</w:t>
            </w:r>
          </w:p>
        </w:tc>
      </w:tr>
      <w:tr w:rsidR="00C4171C" w:rsidRPr="000E28DF" w14:paraId="5A9BEA1F" w14:textId="77777777" w:rsidTr="00303CD2">
        <w:trPr>
          <w:trHeight w:val="567"/>
        </w:trPr>
        <w:tc>
          <w:tcPr>
            <w:tcW w:w="9639" w:type="dxa"/>
            <w:shd w:val="clear" w:color="000000" w:fill="F2F2F2" w:themeFill="background1" w:themeFillShade="F2"/>
            <w:hideMark/>
          </w:tcPr>
          <w:p w14:paraId="04EEDCDE"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7 Mittuniversitetet ska vara erkänt framgångsrikt inom e-lärande, såväl bland studenter och arbetsliv som i jämförelser med andra lärosäten. E-lärande ska omfatta utbildning både på distans och på campus.</w:t>
            </w:r>
          </w:p>
        </w:tc>
      </w:tr>
      <w:tr w:rsidR="00C4171C" w:rsidRPr="000E28DF" w14:paraId="5EF97D89" w14:textId="77777777" w:rsidTr="00303CD2">
        <w:trPr>
          <w:trHeight w:val="567"/>
        </w:trPr>
        <w:tc>
          <w:tcPr>
            <w:tcW w:w="9639" w:type="dxa"/>
            <w:shd w:val="clear" w:color="000000" w:fill="F2F2F2" w:themeFill="background1" w:themeFillShade="F2"/>
            <w:hideMark/>
          </w:tcPr>
          <w:p w14:paraId="2A717DF2"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8 Mittuniversitetet ska vara erkänt framgångsrikt för arbetslivsanknytning inom grundutbildningen, såväl bland studenter och arbetsgivare som i nationella jämförelser med andra lärosäten. Arbetslivsanknytningen ska bedrivas systematiskt och vara kvalitetssäkrad.</w:t>
            </w:r>
          </w:p>
        </w:tc>
      </w:tr>
      <w:tr w:rsidR="00C4171C" w:rsidRPr="000E28DF" w14:paraId="7365F6DB" w14:textId="77777777" w:rsidTr="00303CD2">
        <w:trPr>
          <w:trHeight w:val="567"/>
        </w:trPr>
        <w:tc>
          <w:tcPr>
            <w:tcW w:w="9639" w:type="dxa"/>
            <w:shd w:val="clear" w:color="000000" w:fill="F2F2F2" w:themeFill="background1" w:themeFillShade="F2"/>
            <w:hideMark/>
          </w:tcPr>
          <w:p w14:paraId="2451DBB2"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9 Internationaliseringen ska vara integrerad i all verksamhet. Den ska vara tydlig och synas på många nivåer internt och externt, offensivt och operativt.</w:t>
            </w:r>
          </w:p>
        </w:tc>
      </w:tr>
      <w:tr w:rsidR="00C4171C" w:rsidRPr="000E28DF" w14:paraId="309B7EF4" w14:textId="77777777" w:rsidTr="00303CD2">
        <w:trPr>
          <w:trHeight w:val="567"/>
        </w:trPr>
        <w:tc>
          <w:tcPr>
            <w:tcW w:w="9639" w:type="dxa"/>
            <w:shd w:val="clear" w:color="000000" w:fill="F2F2F2" w:themeFill="background1" w:themeFillShade="F2"/>
            <w:hideMark/>
          </w:tcPr>
          <w:p w14:paraId="29BC1C6E"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10 All utbildning ska vara av hög kvalitet. Med detta avses kvalitet som den upplevs av studenterna, kvalitet i förhållande till lärandemål och examensbeskrivningar samt utbildningens relevans för arbetslivet i vid mening.</w:t>
            </w:r>
          </w:p>
        </w:tc>
      </w:tr>
      <w:tr w:rsidR="00C4171C" w:rsidRPr="000E28DF" w14:paraId="494117FC" w14:textId="77777777" w:rsidTr="00303CD2">
        <w:trPr>
          <w:trHeight w:val="567"/>
        </w:trPr>
        <w:tc>
          <w:tcPr>
            <w:tcW w:w="9639" w:type="dxa"/>
            <w:shd w:val="clear" w:color="000000" w:fill="F2F2F2" w:themeFill="background1" w:themeFillShade="F2"/>
            <w:hideMark/>
          </w:tcPr>
          <w:p w14:paraId="58622C0F"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 xml:space="preserve">11 Samverkansformerna med regionen ska vara väl utvecklade. Målet är att öka såväl övergången till högre studier som Mittuniversitetets marknadsandel i regionen. </w:t>
            </w:r>
          </w:p>
        </w:tc>
      </w:tr>
      <w:tr w:rsidR="00C4171C" w:rsidRPr="000E28DF" w14:paraId="3CC2CA0A" w14:textId="77777777" w:rsidTr="00303CD2">
        <w:trPr>
          <w:trHeight w:val="567"/>
        </w:trPr>
        <w:tc>
          <w:tcPr>
            <w:tcW w:w="9639" w:type="dxa"/>
            <w:shd w:val="clear" w:color="000000" w:fill="F2F2F2" w:themeFill="background1" w:themeFillShade="F2"/>
            <w:hideMark/>
          </w:tcPr>
          <w:p w14:paraId="614204E6"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12 Mittuniversitetets utbildningsutbud ska karaktäriseras av attraktivitet, nytänkande, framförhållning och lyhördhet och baseras på kärnvärdena nytta, närhet och nyfikenhet samt länkas till de prioriterade insatsområdena.</w:t>
            </w:r>
          </w:p>
        </w:tc>
      </w:tr>
    </w:tbl>
    <w:p w14:paraId="17CDBD59" w14:textId="77777777" w:rsidR="00C4171C" w:rsidRPr="000E28DF" w:rsidRDefault="00C4171C" w:rsidP="00C4171C">
      <w:pPr>
        <w:ind w:left="113"/>
        <w:rPr>
          <w:rFonts w:ascii="Calibri" w:hAnsi="Calibri" w:cs="Arial"/>
          <w:sz w:val="18"/>
          <w:szCs w:val="18"/>
        </w:rPr>
      </w:pPr>
    </w:p>
    <w:tbl>
      <w:tblPr>
        <w:tblW w:w="9639" w:type="dxa"/>
        <w:tblInd w:w="58" w:type="dxa"/>
        <w:tblBorders>
          <w:top w:val="dotted" w:sz="6" w:space="0" w:color="943634" w:themeColor="accent2" w:themeShade="BF"/>
          <w:left w:val="dotted" w:sz="6" w:space="0" w:color="943634" w:themeColor="accent2" w:themeShade="BF"/>
          <w:bottom w:val="dotted" w:sz="6" w:space="0" w:color="943634" w:themeColor="accent2" w:themeShade="BF"/>
          <w:right w:val="dotted" w:sz="6" w:space="0" w:color="943634" w:themeColor="accent2" w:themeShade="BF"/>
          <w:insideH w:val="dotted" w:sz="6" w:space="0" w:color="943634" w:themeColor="accent2" w:themeShade="BF"/>
          <w:insideV w:val="dotted" w:sz="6" w:space="0" w:color="943634" w:themeColor="accent2" w:themeShade="BF"/>
        </w:tblBorders>
        <w:shd w:val="clear" w:color="000000" w:fill="F2F2F2" w:themeFill="background1" w:themeFillShade="F2"/>
        <w:tblCellMar>
          <w:left w:w="70" w:type="dxa"/>
          <w:right w:w="70" w:type="dxa"/>
        </w:tblCellMar>
        <w:tblLook w:val="04A0" w:firstRow="1" w:lastRow="0" w:firstColumn="1" w:lastColumn="0" w:noHBand="0" w:noVBand="1"/>
      </w:tblPr>
      <w:tblGrid>
        <w:gridCol w:w="9639"/>
      </w:tblGrid>
      <w:tr w:rsidR="00C4171C" w:rsidRPr="000E28DF" w14:paraId="6AEC6B24" w14:textId="77777777" w:rsidTr="00303CD2">
        <w:trPr>
          <w:trHeight w:val="340"/>
        </w:trPr>
        <w:tc>
          <w:tcPr>
            <w:tcW w:w="7926" w:type="dxa"/>
            <w:shd w:val="clear" w:color="000000" w:fill="F2F2F2" w:themeFill="background1" w:themeFillShade="F2"/>
            <w:hideMark/>
          </w:tcPr>
          <w:p w14:paraId="4AE5BF65" w14:textId="77777777" w:rsidR="00C4171C" w:rsidRPr="00CC05C8" w:rsidRDefault="00C4171C" w:rsidP="00303CD2">
            <w:pPr>
              <w:spacing w:before="60" w:after="60"/>
              <w:ind w:left="113"/>
              <w:rPr>
                <w:rFonts w:ascii="Calibri" w:hAnsi="Calibri" w:cs="Arial"/>
              </w:rPr>
            </w:pPr>
            <w:r>
              <w:rPr>
                <w:rFonts w:ascii="Calibri" w:hAnsi="Calibri" w:cs="Arial"/>
                <w:b/>
                <w:bCs/>
                <w:color w:val="943634" w:themeColor="accent2" w:themeShade="BF"/>
              </w:rPr>
              <w:t>Mål enligt Mittuniversitetets strategi för v</w:t>
            </w:r>
            <w:r w:rsidRPr="00CC05C8">
              <w:rPr>
                <w:rFonts w:ascii="Calibri" w:hAnsi="Calibri" w:cs="Arial"/>
                <w:b/>
                <w:bCs/>
                <w:color w:val="943634" w:themeColor="accent2" w:themeShade="BF"/>
              </w:rPr>
              <w:t>erksamhetens förutsättningar</w:t>
            </w:r>
            <w:r>
              <w:rPr>
                <w:rFonts w:ascii="Calibri" w:hAnsi="Calibri" w:cs="Arial"/>
                <w:b/>
                <w:bCs/>
                <w:color w:val="943634" w:themeColor="accent2" w:themeShade="BF"/>
              </w:rPr>
              <w:t xml:space="preserve"> 2013-2017</w:t>
            </w:r>
          </w:p>
        </w:tc>
      </w:tr>
      <w:tr w:rsidR="00C4171C" w:rsidRPr="000E28DF" w14:paraId="7F0D13C7" w14:textId="77777777" w:rsidTr="00303CD2">
        <w:trPr>
          <w:trHeight w:val="397"/>
        </w:trPr>
        <w:tc>
          <w:tcPr>
            <w:tcW w:w="7926" w:type="dxa"/>
            <w:shd w:val="clear" w:color="000000" w:fill="F2F2F2" w:themeFill="background1" w:themeFillShade="F2"/>
            <w:hideMark/>
          </w:tcPr>
          <w:p w14:paraId="0AD74209"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13 MIUN ska präglas av alla människors lika värde och ge alla lika villkor. Detta innefattar såväl anställda som studenter.</w:t>
            </w:r>
          </w:p>
        </w:tc>
      </w:tr>
      <w:tr w:rsidR="00C4171C" w:rsidRPr="000E28DF" w14:paraId="6C66D4D0" w14:textId="77777777" w:rsidTr="00303CD2">
        <w:trPr>
          <w:trHeight w:val="340"/>
        </w:trPr>
        <w:tc>
          <w:tcPr>
            <w:tcW w:w="7926" w:type="dxa"/>
            <w:shd w:val="clear" w:color="000000" w:fill="F2F2F2" w:themeFill="background1" w:themeFillShade="F2"/>
            <w:hideMark/>
          </w:tcPr>
          <w:p w14:paraId="33BCC88F"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14 Ledarskapet ska präglas av professionalism och engagemang och chefer ska utgöra goda föredömen. Det ska finnas en levande dialog kring verksamhetens behov och inriktning, en god arbetsmiljö och ett utvecklande medarbetarskap.</w:t>
            </w:r>
          </w:p>
        </w:tc>
      </w:tr>
      <w:tr w:rsidR="00C4171C" w:rsidRPr="000E28DF" w14:paraId="38600BFD" w14:textId="77777777" w:rsidTr="00303CD2">
        <w:trPr>
          <w:trHeight w:val="340"/>
        </w:trPr>
        <w:tc>
          <w:tcPr>
            <w:tcW w:w="7926" w:type="dxa"/>
            <w:shd w:val="clear" w:color="000000" w:fill="F2F2F2" w:themeFill="background1" w:themeFillShade="F2"/>
            <w:hideMark/>
          </w:tcPr>
          <w:p w14:paraId="3FFF189D"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15 Mittuniversitetets lärosätesövergripande stödverksamhet ska präglas av professionalism, effektivitet och hög kvalitet.</w:t>
            </w:r>
          </w:p>
        </w:tc>
      </w:tr>
      <w:tr w:rsidR="00C4171C" w:rsidRPr="000E28DF" w14:paraId="63764F8E" w14:textId="77777777" w:rsidTr="00303CD2">
        <w:trPr>
          <w:trHeight w:val="340"/>
        </w:trPr>
        <w:tc>
          <w:tcPr>
            <w:tcW w:w="7926" w:type="dxa"/>
            <w:shd w:val="clear" w:color="000000" w:fill="F2F2F2" w:themeFill="background1" w:themeFillShade="F2"/>
            <w:hideMark/>
          </w:tcPr>
          <w:p w14:paraId="57B8B14A"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16 Mittuniversitetets verksamhetsnära processer ska kännetecknas av behovsanpassning, utvecklingsinriktning och tydlighet.</w:t>
            </w:r>
          </w:p>
        </w:tc>
      </w:tr>
      <w:tr w:rsidR="00C4171C" w:rsidRPr="000E28DF" w14:paraId="68BA0A1A" w14:textId="77777777" w:rsidTr="00303CD2">
        <w:trPr>
          <w:trHeight w:val="340"/>
        </w:trPr>
        <w:tc>
          <w:tcPr>
            <w:tcW w:w="7926" w:type="dxa"/>
            <w:shd w:val="clear" w:color="000000" w:fill="F2F2F2" w:themeFill="background1" w:themeFillShade="F2"/>
            <w:hideMark/>
          </w:tcPr>
          <w:p w14:paraId="4CD6D519" w14:textId="77777777" w:rsidR="00C4171C" w:rsidRPr="000E28DF" w:rsidRDefault="00C4171C" w:rsidP="00303CD2">
            <w:pPr>
              <w:spacing w:before="60" w:after="120"/>
              <w:ind w:left="113"/>
              <w:rPr>
                <w:rFonts w:ascii="Calibri" w:hAnsi="Calibri" w:cs="Arial"/>
                <w:sz w:val="18"/>
                <w:szCs w:val="18"/>
              </w:rPr>
            </w:pPr>
            <w:r w:rsidRPr="000E28DF">
              <w:rPr>
                <w:rFonts w:ascii="Calibri" w:hAnsi="Calibri" w:cs="Arial"/>
                <w:sz w:val="18"/>
                <w:szCs w:val="18"/>
              </w:rPr>
              <w:t>17 Universitetsbiblioteket/LRC ska vara en viktig resurs för utbildning och forskning vid Mittuniversitetet samt erbjuda kreativa mötesplatser fysiskt och virtuellt.</w:t>
            </w:r>
          </w:p>
        </w:tc>
      </w:tr>
      <w:tr w:rsidR="00C4171C" w:rsidRPr="000E28DF" w14:paraId="7BDA5B8D" w14:textId="77777777" w:rsidTr="00303CD2">
        <w:trPr>
          <w:trHeight w:val="340"/>
        </w:trPr>
        <w:tc>
          <w:tcPr>
            <w:tcW w:w="7926" w:type="dxa"/>
            <w:shd w:val="clear" w:color="000000" w:fill="F2F2F2" w:themeFill="background1" w:themeFillShade="F2"/>
            <w:hideMark/>
          </w:tcPr>
          <w:p w14:paraId="44228879" w14:textId="77777777" w:rsidR="00C4171C" w:rsidRPr="000E28DF" w:rsidRDefault="00C4171C" w:rsidP="00303CD2">
            <w:pPr>
              <w:spacing w:before="60" w:after="80"/>
              <w:ind w:left="113"/>
              <w:rPr>
                <w:rFonts w:cs="Arial"/>
                <w:sz w:val="18"/>
                <w:szCs w:val="18"/>
              </w:rPr>
            </w:pPr>
            <w:r w:rsidRPr="000E28DF">
              <w:rPr>
                <w:rFonts w:cs="Arial"/>
                <w:sz w:val="18"/>
                <w:szCs w:val="18"/>
              </w:rPr>
              <w:t>18 Universitetsbiblioteket/LRC ska aktivt delta i och stödja en ökad informationskompetens hos studenter, lärare och anställda.</w:t>
            </w:r>
          </w:p>
        </w:tc>
      </w:tr>
    </w:tbl>
    <w:p w14:paraId="02F72903" w14:textId="77777777" w:rsidR="00C4171C" w:rsidRPr="00545018" w:rsidRDefault="00C4171C" w:rsidP="00C4171C">
      <w:pPr>
        <w:spacing w:after="0"/>
        <w:contextualSpacing w:val="0"/>
        <w:rPr>
          <w:rFonts w:ascii="Arial" w:hAnsi="Arial" w:cs="Arial"/>
          <w:b/>
          <w:sz w:val="28"/>
          <w:szCs w:val="28"/>
        </w:rPr>
      </w:pPr>
      <w:r w:rsidRPr="00545018">
        <w:rPr>
          <w:rFonts w:ascii="Arial" w:hAnsi="Arial" w:cs="Arial"/>
          <w:b/>
          <w:sz w:val="28"/>
          <w:szCs w:val="28"/>
        </w:rPr>
        <w:br w:type="page"/>
      </w:r>
    </w:p>
    <w:p w14:paraId="3FD40DE4" w14:textId="5EED0412" w:rsidR="0080389B" w:rsidRPr="00280337" w:rsidRDefault="0080389B" w:rsidP="00A1265B">
      <w:pPr>
        <w:spacing w:line="276" w:lineRule="auto"/>
        <w:rPr>
          <w:b/>
          <w:sz w:val="28"/>
          <w:szCs w:val="28"/>
        </w:rPr>
      </w:pPr>
      <w:r w:rsidRPr="00280337">
        <w:rPr>
          <w:b/>
          <w:sz w:val="28"/>
          <w:szCs w:val="28"/>
        </w:rPr>
        <w:lastRenderedPageBreak/>
        <w:t>Nuläge</w:t>
      </w:r>
      <w:r w:rsidR="00C4171C">
        <w:rPr>
          <w:b/>
          <w:sz w:val="28"/>
          <w:szCs w:val="28"/>
        </w:rPr>
        <w:t>/huvudsakliga mål</w:t>
      </w:r>
    </w:p>
    <w:p w14:paraId="4525AFCE" w14:textId="422A68A9" w:rsidR="004A0FE8" w:rsidRDefault="00CB03DB" w:rsidP="00542944">
      <w:pPr>
        <w:pStyle w:val="Liststycke"/>
        <w:numPr>
          <w:ilvl w:val="0"/>
          <w:numId w:val="17"/>
        </w:numPr>
        <w:spacing w:line="276" w:lineRule="auto"/>
      </w:pPr>
      <w:r>
        <w:t>Vilket är</w:t>
      </w:r>
      <w:r w:rsidR="003C23D1">
        <w:t xml:space="preserve"> </w:t>
      </w:r>
      <w:r w:rsidR="00C4171C">
        <w:t>avdelningens</w:t>
      </w:r>
      <w:r w:rsidR="003B4C82">
        <w:t xml:space="preserve"> </w:t>
      </w:r>
      <w:r>
        <w:t>uppdrag och huvudsakliga mål</w:t>
      </w:r>
      <w:r w:rsidR="00A1265B">
        <w:t>?</w:t>
      </w:r>
      <w:r w:rsidR="003B4C82">
        <w:t xml:space="preserve"> (se t.ex. V</w:t>
      </w:r>
      <w:r w:rsidR="001B303A">
        <w:t>P</w:t>
      </w:r>
      <w:r w:rsidR="008866A0">
        <w:t xml:space="preserve"> </w:t>
      </w:r>
      <w:r w:rsidR="003C23D1">
        <w:t>2</w:t>
      </w:r>
      <w:r w:rsidR="003B4C82">
        <w:t>014)</w:t>
      </w:r>
    </w:p>
    <w:p w14:paraId="51D652B8" w14:textId="77777777" w:rsidR="00E657C8" w:rsidRDefault="00E657C8" w:rsidP="00E657C8">
      <w:pPr>
        <w:pStyle w:val="Liststycke"/>
        <w:spacing w:line="276" w:lineRule="auto"/>
      </w:pPr>
    </w:p>
    <w:p w14:paraId="21E2926E" w14:textId="77777777" w:rsidR="003C23D1" w:rsidRDefault="003C23D1" w:rsidP="003C23D1">
      <w:pPr>
        <w:spacing w:line="276" w:lineRule="auto"/>
      </w:pPr>
    </w:p>
    <w:tbl>
      <w:tblPr>
        <w:tblStyle w:val="Mellanmrktrutnt1-dekorfrg5"/>
        <w:tblW w:w="9180" w:type="dxa"/>
        <w:tblLook w:val="04A0" w:firstRow="1" w:lastRow="0" w:firstColumn="1" w:lastColumn="0" w:noHBand="0" w:noVBand="1"/>
      </w:tblPr>
      <w:tblGrid>
        <w:gridCol w:w="9180"/>
      </w:tblGrid>
      <w:tr w:rsidR="003C23D1" w:rsidRPr="0080389B" w14:paraId="1BE9C6A0" w14:textId="77777777" w:rsidTr="00A73E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C18510B" w14:textId="77777777" w:rsidR="003C23D1" w:rsidRPr="0080389B" w:rsidRDefault="003C23D1" w:rsidP="00A73EE3">
            <w:pPr>
              <w:spacing w:line="276" w:lineRule="auto"/>
              <w:rPr>
                <w:sz w:val="20"/>
              </w:rPr>
            </w:pPr>
            <w:r>
              <w:rPr>
                <w:sz w:val="20"/>
              </w:rPr>
              <w:t>Mål</w:t>
            </w:r>
          </w:p>
        </w:tc>
      </w:tr>
      <w:tr w:rsidR="003C23D1" w:rsidRPr="0080389B" w14:paraId="25BC8AA9" w14:textId="77777777" w:rsidTr="00A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275A15E" w14:textId="79BEF29C" w:rsidR="003C23D1" w:rsidRPr="0080389B" w:rsidRDefault="00C4171C" w:rsidP="00A73EE3">
            <w:pPr>
              <w:spacing w:line="276" w:lineRule="auto"/>
              <w:rPr>
                <w:sz w:val="20"/>
              </w:rPr>
            </w:pPr>
            <w:r>
              <w:rPr>
                <w:sz w:val="20"/>
              </w:rPr>
              <w:t xml:space="preserve">Med utgångspunkt från </w:t>
            </w:r>
            <w:proofErr w:type="spellStart"/>
            <w:r>
              <w:rPr>
                <w:sz w:val="20"/>
              </w:rPr>
              <w:t>Miun</w:t>
            </w:r>
            <w:proofErr w:type="spellEnd"/>
            <w:r>
              <w:rPr>
                <w:sz w:val="20"/>
              </w:rPr>
              <w:t>-gemensamma mål (se strategidokumenten ovan samt VP)</w:t>
            </w:r>
          </w:p>
        </w:tc>
      </w:tr>
      <w:tr w:rsidR="003C23D1" w:rsidRPr="0080389B" w14:paraId="69EE9517" w14:textId="77777777" w:rsidTr="00A73EE3">
        <w:tc>
          <w:tcPr>
            <w:cnfStyle w:val="001000000000" w:firstRow="0" w:lastRow="0" w:firstColumn="1" w:lastColumn="0" w:oddVBand="0" w:evenVBand="0" w:oddHBand="0" w:evenHBand="0" w:firstRowFirstColumn="0" w:firstRowLastColumn="0" w:lastRowFirstColumn="0" w:lastRowLastColumn="0"/>
            <w:tcW w:w="9180" w:type="dxa"/>
          </w:tcPr>
          <w:p w14:paraId="4D204472" w14:textId="288642EC" w:rsidR="003C23D1" w:rsidRPr="0080389B" w:rsidRDefault="00C4171C" w:rsidP="00A73EE3">
            <w:pPr>
              <w:spacing w:line="276" w:lineRule="auto"/>
              <w:rPr>
                <w:sz w:val="20"/>
              </w:rPr>
            </w:pPr>
            <w:r>
              <w:rPr>
                <w:sz w:val="20"/>
              </w:rPr>
              <w:t>Avdelningsspecifika mål</w:t>
            </w:r>
          </w:p>
        </w:tc>
      </w:tr>
      <w:tr w:rsidR="003C23D1" w:rsidRPr="0080389B" w14:paraId="593C8A93" w14:textId="77777777" w:rsidTr="00A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0DA7EBB" w14:textId="77777777" w:rsidR="003C23D1" w:rsidRPr="0080389B" w:rsidRDefault="003C23D1" w:rsidP="00A73EE3">
            <w:pPr>
              <w:spacing w:line="276" w:lineRule="auto"/>
              <w:rPr>
                <w:sz w:val="20"/>
              </w:rPr>
            </w:pPr>
          </w:p>
        </w:tc>
      </w:tr>
      <w:tr w:rsidR="003C23D1" w:rsidRPr="0080389B" w14:paraId="5BB7C87D" w14:textId="77777777" w:rsidTr="00A73EE3">
        <w:tc>
          <w:tcPr>
            <w:cnfStyle w:val="001000000000" w:firstRow="0" w:lastRow="0" w:firstColumn="1" w:lastColumn="0" w:oddVBand="0" w:evenVBand="0" w:oddHBand="0" w:evenHBand="0" w:firstRowFirstColumn="0" w:firstRowLastColumn="0" w:lastRowFirstColumn="0" w:lastRowLastColumn="0"/>
            <w:tcW w:w="9180" w:type="dxa"/>
          </w:tcPr>
          <w:p w14:paraId="029CFD8D" w14:textId="77777777" w:rsidR="003C23D1" w:rsidRPr="0080389B" w:rsidRDefault="003C23D1" w:rsidP="00A73EE3">
            <w:pPr>
              <w:spacing w:line="276" w:lineRule="auto"/>
              <w:rPr>
                <w:sz w:val="20"/>
              </w:rPr>
            </w:pPr>
          </w:p>
        </w:tc>
      </w:tr>
      <w:tr w:rsidR="003C23D1" w:rsidRPr="0080389B" w14:paraId="0F4E4CAE" w14:textId="77777777" w:rsidTr="00A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34933B14" w14:textId="77777777" w:rsidR="003C23D1" w:rsidRPr="0080389B" w:rsidRDefault="003C23D1" w:rsidP="00A73EE3">
            <w:pPr>
              <w:spacing w:line="276" w:lineRule="auto"/>
              <w:rPr>
                <w:sz w:val="20"/>
              </w:rPr>
            </w:pPr>
          </w:p>
        </w:tc>
      </w:tr>
      <w:tr w:rsidR="003C23D1" w:rsidRPr="0080389B" w14:paraId="3F735467" w14:textId="77777777" w:rsidTr="00A73EE3">
        <w:tc>
          <w:tcPr>
            <w:cnfStyle w:val="001000000000" w:firstRow="0" w:lastRow="0" w:firstColumn="1" w:lastColumn="0" w:oddVBand="0" w:evenVBand="0" w:oddHBand="0" w:evenHBand="0" w:firstRowFirstColumn="0" w:firstRowLastColumn="0" w:lastRowFirstColumn="0" w:lastRowLastColumn="0"/>
            <w:tcW w:w="9180" w:type="dxa"/>
          </w:tcPr>
          <w:p w14:paraId="49E05D97" w14:textId="77777777" w:rsidR="003C23D1" w:rsidRPr="0080389B" w:rsidRDefault="003C23D1" w:rsidP="00A73EE3">
            <w:pPr>
              <w:spacing w:line="276" w:lineRule="auto"/>
              <w:rPr>
                <w:sz w:val="20"/>
              </w:rPr>
            </w:pPr>
          </w:p>
        </w:tc>
      </w:tr>
      <w:tr w:rsidR="003C23D1" w:rsidRPr="0080389B" w14:paraId="4B735B40" w14:textId="77777777" w:rsidTr="00A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679D87F" w14:textId="77777777" w:rsidR="003C23D1" w:rsidRPr="0080389B" w:rsidRDefault="003C23D1" w:rsidP="00A73EE3">
            <w:pPr>
              <w:spacing w:line="276" w:lineRule="auto"/>
              <w:rPr>
                <w:sz w:val="20"/>
              </w:rPr>
            </w:pPr>
          </w:p>
        </w:tc>
      </w:tr>
      <w:tr w:rsidR="003C23D1" w:rsidRPr="0080389B" w14:paraId="1306CC4F" w14:textId="77777777" w:rsidTr="00A73EE3">
        <w:tc>
          <w:tcPr>
            <w:cnfStyle w:val="001000000000" w:firstRow="0" w:lastRow="0" w:firstColumn="1" w:lastColumn="0" w:oddVBand="0" w:evenVBand="0" w:oddHBand="0" w:evenHBand="0" w:firstRowFirstColumn="0" w:firstRowLastColumn="0" w:lastRowFirstColumn="0" w:lastRowLastColumn="0"/>
            <w:tcW w:w="9180" w:type="dxa"/>
          </w:tcPr>
          <w:p w14:paraId="23807B4C" w14:textId="77777777" w:rsidR="003C23D1" w:rsidRPr="0080389B" w:rsidRDefault="003C23D1" w:rsidP="00A73EE3">
            <w:pPr>
              <w:spacing w:line="276" w:lineRule="auto"/>
              <w:rPr>
                <w:sz w:val="20"/>
              </w:rPr>
            </w:pPr>
          </w:p>
        </w:tc>
      </w:tr>
      <w:tr w:rsidR="003C23D1" w:rsidRPr="0080389B" w14:paraId="3FA2A713" w14:textId="77777777" w:rsidTr="00A73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6D8A0EF" w14:textId="77777777" w:rsidR="003C23D1" w:rsidRPr="0080389B" w:rsidRDefault="003C23D1" w:rsidP="00A73EE3">
            <w:pPr>
              <w:spacing w:line="276" w:lineRule="auto"/>
              <w:rPr>
                <w:sz w:val="20"/>
              </w:rPr>
            </w:pPr>
          </w:p>
        </w:tc>
      </w:tr>
      <w:tr w:rsidR="003C23D1" w:rsidRPr="0080389B" w14:paraId="6674B449" w14:textId="77777777" w:rsidTr="00A73EE3">
        <w:tc>
          <w:tcPr>
            <w:cnfStyle w:val="001000000000" w:firstRow="0" w:lastRow="0" w:firstColumn="1" w:lastColumn="0" w:oddVBand="0" w:evenVBand="0" w:oddHBand="0" w:evenHBand="0" w:firstRowFirstColumn="0" w:firstRowLastColumn="0" w:lastRowFirstColumn="0" w:lastRowLastColumn="0"/>
            <w:tcW w:w="9180" w:type="dxa"/>
          </w:tcPr>
          <w:p w14:paraId="5DF04ADC" w14:textId="77777777" w:rsidR="003C23D1" w:rsidRPr="0080389B" w:rsidRDefault="003C23D1" w:rsidP="00A73EE3">
            <w:pPr>
              <w:spacing w:line="276" w:lineRule="auto"/>
              <w:rPr>
                <w:sz w:val="20"/>
              </w:rPr>
            </w:pPr>
          </w:p>
        </w:tc>
      </w:tr>
      <w:tr w:rsidR="00C4171C" w:rsidRPr="0080389B" w14:paraId="54A4E53B" w14:textId="77777777" w:rsidTr="00C41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13D7B0C3" w14:textId="77777777" w:rsidR="00C4171C" w:rsidRPr="0080389B" w:rsidRDefault="00C4171C" w:rsidP="00303CD2">
            <w:pPr>
              <w:spacing w:line="276" w:lineRule="auto"/>
              <w:rPr>
                <w:sz w:val="20"/>
              </w:rPr>
            </w:pPr>
          </w:p>
        </w:tc>
      </w:tr>
      <w:tr w:rsidR="00C4171C" w:rsidRPr="0080389B" w14:paraId="3A178E76" w14:textId="77777777" w:rsidTr="00C4171C">
        <w:tc>
          <w:tcPr>
            <w:cnfStyle w:val="001000000000" w:firstRow="0" w:lastRow="0" w:firstColumn="1" w:lastColumn="0" w:oddVBand="0" w:evenVBand="0" w:oddHBand="0" w:evenHBand="0" w:firstRowFirstColumn="0" w:firstRowLastColumn="0" w:lastRowFirstColumn="0" w:lastRowLastColumn="0"/>
            <w:tcW w:w="9180" w:type="dxa"/>
          </w:tcPr>
          <w:p w14:paraId="54FAF1B5" w14:textId="77777777" w:rsidR="00C4171C" w:rsidRPr="0080389B" w:rsidRDefault="00C4171C" w:rsidP="00303CD2">
            <w:pPr>
              <w:spacing w:line="276" w:lineRule="auto"/>
              <w:rPr>
                <w:sz w:val="20"/>
              </w:rPr>
            </w:pPr>
          </w:p>
        </w:tc>
      </w:tr>
      <w:tr w:rsidR="00C4171C" w:rsidRPr="0080389B" w14:paraId="6EF4E0BC" w14:textId="77777777" w:rsidTr="00C41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34C11950" w14:textId="77777777" w:rsidR="00C4171C" w:rsidRPr="0080389B" w:rsidRDefault="00C4171C" w:rsidP="00303CD2">
            <w:pPr>
              <w:spacing w:line="276" w:lineRule="auto"/>
              <w:rPr>
                <w:sz w:val="20"/>
              </w:rPr>
            </w:pPr>
          </w:p>
        </w:tc>
      </w:tr>
      <w:tr w:rsidR="00C4171C" w:rsidRPr="0080389B" w14:paraId="1BA8AE9D" w14:textId="77777777" w:rsidTr="00C4171C">
        <w:tc>
          <w:tcPr>
            <w:cnfStyle w:val="001000000000" w:firstRow="0" w:lastRow="0" w:firstColumn="1" w:lastColumn="0" w:oddVBand="0" w:evenVBand="0" w:oddHBand="0" w:evenHBand="0" w:firstRowFirstColumn="0" w:firstRowLastColumn="0" w:lastRowFirstColumn="0" w:lastRowLastColumn="0"/>
            <w:tcW w:w="9180" w:type="dxa"/>
          </w:tcPr>
          <w:p w14:paraId="435E81DC" w14:textId="77777777" w:rsidR="00C4171C" w:rsidRPr="0080389B" w:rsidRDefault="00C4171C" w:rsidP="00303CD2">
            <w:pPr>
              <w:spacing w:line="276" w:lineRule="auto"/>
              <w:rPr>
                <w:sz w:val="20"/>
              </w:rPr>
            </w:pPr>
          </w:p>
        </w:tc>
      </w:tr>
      <w:tr w:rsidR="00C4171C" w:rsidRPr="0080389B" w14:paraId="6C3BE732" w14:textId="77777777" w:rsidTr="00C41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313F80C6" w14:textId="77777777" w:rsidR="00C4171C" w:rsidRPr="0080389B" w:rsidRDefault="00C4171C" w:rsidP="00303CD2">
            <w:pPr>
              <w:spacing w:line="276" w:lineRule="auto"/>
              <w:rPr>
                <w:sz w:val="20"/>
              </w:rPr>
            </w:pPr>
          </w:p>
        </w:tc>
      </w:tr>
      <w:tr w:rsidR="00C4171C" w:rsidRPr="0080389B" w14:paraId="07F9C250" w14:textId="77777777" w:rsidTr="00C4171C">
        <w:tc>
          <w:tcPr>
            <w:cnfStyle w:val="001000000000" w:firstRow="0" w:lastRow="0" w:firstColumn="1" w:lastColumn="0" w:oddVBand="0" w:evenVBand="0" w:oddHBand="0" w:evenHBand="0" w:firstRowFirstColumn="0" w:firstRowLastColumn="0" w:lastRowFirstColumn="0" w:lastRowLastColumn="0"/>
            <w:tcW w:w="9180" w:type="dxa"/>
          </w:tcPr>
          <w:p w14:paraId="51215D01" w14:textId="77777777" w:rsidR="00C4171C" w:rsidRPr="0080389B" w:rsidRDefault="00C4171C" w:rsidP="00303CD2">
            <w:pPr>
              <w:spacing w:line="276" w:lineRule="auto"/>
              <w:rPr>
                <w:sz w:val="20"/>
              </w:rPr>
            </w:pPr>
          </w:p>
        </w:tc>
      </w:tr>
      <w:tr w:rsidR="00C4171C" w:rsidRPr="0080389B" w14:paraId="02FCDCC4" w14:textId="77777777" w:rsidTr="00C41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13A02D77" w14:textId="77777777" w:rsidR="00C4171C" w:rsidRPr="0080389B" w:rsidRDefault="00C4171C" w:rsidP="00303CD2">
            <w:pPr>
              <w:spacing w:line="276" w:lineRule="auto"/>
              <w:rPr>
                <w:sz w:val="20"/>
              </w:rPr>
            </w:pPr>
          </w:p>
        </w:tc>
      </w:tr>
      <w:tr w:rsidR="00C4171C" w:rsidRPr="0080389B" w14:paraId="61E81834" w14:textId="77777777" w:rsidTr="00C4171C">
        <w:tc>
          <w:tcPr>
            <w:cnfStyle w:val="001000000000" w:firstRow="0" w:lastRow="0" w:firstColumn="1" w:lastColumn="0" w:oddVBand="0" w:evenVBand="0" w:oddHBand="0" w:evenHBand="0" w:firstRowFirstColumn="0" w:firstRowLastColumn="0" w:lastRowFirstColumn="0" w:lastRowLastColumn="0"/>
            <w:tcW w:w="9180" w:type="dxa"/>
          </w:tcPr>
          <w:p w14:paraId="39ADF6F6" w14:textId="77777777" w:rsidR="00C4171C" w:rsidRPr="0080389B" w:rsidRDefault="00C4171C" w:rsidP="00303CD2">
            <w:pPr>
              <w:spacing w:line="276" w:lineRule="auto"/>
              <w:rPr>
                <w:sz w:val="20"/>
              </w:rPr>
            </w:pPr>
          </w:p>
        </w:tc>
      </w:tr>
      <w:tr w:rsidR="00C4171C" w:rsidRPr="0080389B" w14:paraId="26B3586A" w14:textId="77777777" w:rsidTr="00C41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1FF575C2" w14:textId="77777777" w:rsidR="00C4171C" w:rsidRPr="0080389B" w:rsidRDefault="00C4171C" w:rsidP="00303CD2">
            <w:pPr>
              <w:spacing w:line="276" w:lineRule="auto"/>
              <w:rPr>
                <w:sz w:val="20"/>
              </w:rPr>
            </w:pPr>
          </w:p>
        </w:tc>
      </w:tr>
      <w:tr w:rsidR="00C4171C" w:rsidRPr="0080389B" w14:paraId="261BC6FA" w14:textId="77777777" w:rsidTr="00C4171C">
        <w:tc>
          <w:tcPr>
            <w:cnfStyle w:val="001000000000" w:firstRow="0" w:lastRow="0" w:firstColumn="1" w:lastColumn="0" w:oddVBand="0" w:evenVBand="0" w:oddHBand="0" w:evenHBand="0" w:firstRowFirstColumn="0" w:firstRowLastColumn="0" w:lastRowFirstColumn="0" w:lastRowLastColumn="0"/>
            <w:tcW w:w="9180" w:type="dxa"/>
          </w:tcPr>
          <w:p w14:paraId="4953922E" w14:textId="77777777" w:rsidR="00C4171C" w:rsidRPr="0080389B" w:rsidRDefault="00C4171C" w:rsidP="00303CD2">
            <w:pPr>
              <w:spacing w:line="276" w:lineRule="auto"/>
              <w:rPr>
                <w:sz w:val="20"/>
              </w:rPr>
            </w:pPr>
          </w:p>
        </w:tc>
      </w:tr>
    </w:tbl>
    <w:p w14:paraId="2635309C" w14:textId="77777777" w:rsidR="003C23D1" w:rsidRDefault="003C23D1" w:rsidP="00E657C8">
      <w:pPr>
        <w:pStyle w:val="Liststycke"/>
        <w:spacing w:line="276" w:lineRule="auto"/>
      </w:pPr>
    </w:p>
    <w:p w14:paraId="61968D36" w14:textId="77777777" w:rsidR="003C23D1" w:rsidRDefault="003C23D1" w:rsidP="00E657C8">
      <w:pPr>
        <w:pStyle w:val="Liststycke"/>
        <w:spacing w:line="276" w:lineRule="auto"/>
      </w:pPr>
    </w:p>
    <w:p w14:paraId="67B447D3" w14:textId="77777777" w:rsidR="003C23D1" w:rsidRDefault="003C23D1" w:rsidP="00E657C8">
      <w:pPr>
        <w:pStyle w:val="Liststycke"/>
        <w:spacing w:line="276" w:lineRule="auto"/>
      </w:pPr>
    </w:p>
    <w:p w14:paraId="0A34697C" w14:textId="77777777" w:rsidR="003C23D1" w:rsidRDefault="003C23D1" w:rsidP="00E657C8">
      <w:pPr>
        <w:pStyle w:val="Liststycke"/>
        <w:spacing w:line="276" w:lineRule="auto"/>
      </w:pPr>
    </w:p>
    <w:p w14:paraId="17BF68E1" w14:textId="77777777" w:rsidR="00E657C8" w:rsidRDefault="00E657C8" w:rsidP="00E657C8">
      <w:pPr>
        <w:pStyle w:val="Liststycke"/>
        <w:spacing w:line="276" w:lineRule="auto"/>
      </w:pPr>
    </w:p>
    <w:p w14:paraId="2527475F" w14:textId="77777777" w:rsidR="00E657C8" w:rsidRDefault="00E657C8" w:rsidP="00E657C8">
      <w:pPr>
        <w:pStyle w:val="Liststycke"/>
        <w:spacing w:line="276" w:lineRule="auto"/>
      </w:pPr>
    </w:p>
    <w:p w14:paraId="5E31F95E" w14:textId="77777777" w:rsidR="00C4171C" w:rsidRDefault="00C4171C">
      <w:pPr>
        <w:spacing w:after="0"/>
        <w:contextualSpacing w:val="0"/>
      </w:pPr>
      <w:r>
        <w:br w:type="page"/>
      </w:r>
    </w:p>
    <w:p w14:paraId="053131C3" w14:textId="138486BF" w:rsidR="00C4171C" w:rsidRDefault="00C4171C" w:rsidP="00C4171C">
      <w:pPr>
        <w:pStyle w:val="Liststycke"/>
        <w:numPr>
          <w:ilvl w:val="0"/>
          <w:numId w:val="17"/>
        </w:numPr>
        <w:spacing w:line="276" w:lineRule="auto"/>
      </w:pPr>
      <w:r>
        <w:lastRenderedPageBreak/>
        <w:t>Ge exempel på några konkreta uppgifter och situationer som är särskilt viktiga/kritiska för att klara uppdraget/nå målen.</w:t>
      </w:r>
    </w:p>
    <w:p w14:paraId="2533D518" w14:textId="77777777" w:rsidR="00C4171C" w:rsidRDefault="00C4171C" w:rsidP="00C4171C">
      <w:pPr>
        <w:spacing w:line="276" w:lineRule="auto"/>
      </w:pPr>
    </w:p>
    <w:tbl>
      <w:tblPr>
        <w:tblStyle w:val="Mellanmrktrutnt1-dekorfrg5"/>
        <w:tblW w:w="9180" w:type="dxa"/>
        <w:tblLook w:val="04A0" w:firstRow="1" w:lastRow="0" w:firstColumn="1" w:lastColumn="0" w:noHBand="0" w:noVBand="1"/>
      </w:tblPr>
      <w:tblGrid>
        <w:gridCol w:w="9180"/>
      </w:tblGrid>
      <w:tr w:rsidR="00C4171C" w:rsidRPr="0080389B" w14:paraId="40EA80F3" w14:textId="77777777" w:rsidTr="00303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5082B1C4" w14:textId="77777777" w:rsidR="00C4171C" w:rsidRPr="0080389B" w:rsidRDefault="00C4171C" w:rsidP="00303CD2">
            <w:pPr>
              <w:spacing w:line="276" w:lineRule="auto"/>
              <w:rPr>
                <w:sz w:val="20"/>
              </w:rPr>
            </w:pPr>
            <w:r>
              <w:rPr>
                <w:sz w:val="20"/>
              </w:rPr>
              <w:t>Viktiga/kritiska faktorer för att nå målen</w:t>
            </w:r>
          </w:p>
        </w:tc>
      </w:tr>
      <w:tr w:rsidR="00C4171C" w:rsidRPr="0080389B" w14:paraId="616EC9F2"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F61AE75" w14:textId="77777777" w:rsidR="00C4171C" w:rsidRPr="0080389B" w:rsidRDefault="00C4171C" w:rsidP="00303CD2">
            <w:pPr>
              <w:spacing w:line="276" w:lineRule="auto"/>
              <w:rPr>
                <w:sz w:val="20"/>
              </w:rPr>
            </w:pPr>
          </w:p>
        </w:tc>
      </w:tr>
      <w:tr w:rsidR="00C4171C" w:rsidRPr="0080389B" w14:paraId="07E3D576" w14:textId="77777777" w:rsidTr="00303CD2">
        <w:tc>
          <w:tcPr>
            <w:cnfStyle w:val="001000000000" w:firstRow="0" w:lastRow="0" w:firstColumn="1" w:lastColumn="0" w:oddVBand="0" w:evenVBand="0" w:oddHBand="0" w:evenHBand="0" w:firstRowFirstColumn="0" w:firstRowLastColumn="0" w:lastRowFirstColumn="0" w:lastRowLastColumn="0"/>
            <w:tcW w:w="9180" w:type="dxa"/>
          </w:tcPr>
          <w:p w14:paraId="72462419" w14:textId="77777777" w:rsidR="00C4171C" w:rsidRPr="0080389B" w:rsidRDefault="00C4171C" w:rsidP="00303CD2">
            <w:pPr>
              <w:spacing w:line="276" w:lineRule="auto"/>
              <w:rPr>
                <w:sz w:val="20"/>
              </w:rPr>
            </w:pPr>
          </w:p>
        </w:tc>
      </w:tr>
      <w:tr w:rsidR="00C4171C" w:rsidRPr="0080389B" w14:paraId="49235505"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A80C571" w14:textId="77777777" w:rsidR="00C4171C" w:rsidRPr="0080389B" w:rsidRDefault="00C4171C" w:rsidP="00303CD2">
            <w:pPr>
              <w:spacing w:line="276" w:lineRule="auto"/>
              <w:rPr>
                <w:sz w:val="20"/>
              </w:rPr>
            </w:pPr>
          </w:p>
        </w:tc>
      </w:tr>
      <w:tr w:rsidR="00C4171C" w:rsidRPr="0080389B" w14:paraId="612E91FF" w14:textId="77777777" w:rsidTr="00303CD2">
        <w:tc>
          <w:tcPr>
            <w:cnfStyle w:val="001000000000" w:firstRow="0" w:lastRow="0" w:firstColumn="1" w:lastColumn="0" w:oddVBand="0" w:evenVBand="0" w:oddHBand="0" w:evenHBand="0" w:firstRowFirstColumn="0" w:firstRowLastColumn="0" w:lastRowFirstColumn="0" w:lastRowLastColumn="0"/>
            <w:tcW w:w="9180" w:type="dxa"/>
          </w:tcPr>
          <w:p w14:paraId="6B8179E7" w14:textId="77777777" w:rsidR="00C4171C" w:rsidRPr="0080389B" w:rsidRDefault="00C4171C" w:rsidP="00303CD2">
            <w:pPr>
              <w:spacing w:line="276" w:lineRule="auto"/>
              <w:rPr>
                <w:sz w:val="20"/>
              </w:rPr>
            </w:pPr>
          </w:p>
        </w:tc>
      </w:tr>
      <w:tr w:rsidR="00C4171C" w:rsidRPr="0080389B" w14:paraId="6F04BEDA"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52A3BFDF" w14:textId="77777777" w:rsidR="00C4171C" w:rsidRPr="0080389B" w:rsidRDefault="00C4171C" w:rsidP="00303CD2">
            <w:pPr>
              <w:spacing w:line="276" w:lineRule="auto"/>
              <w:rPr>
                <w:sz w:val="20"/>
              </w:rPr>
            </w:pPr>
          </w:p>
        </w:tc>
      </w:tr>
      <w:tr w:rsidR="00C4171C" w:rsidRPr="0080389B" w14:paraId="2C7F458C" w14:textId="77777777" w:rsidTr="00303CD2">
        <w:tc>
          <w:tcPr>
            <w:cnfStyle w:val="001000000000" w:firstRow="0" w:lastRow="0" w:firstColumn="1" w:lastColumn="0" w:oddVBand="0" w:evenVBand="0" w:oddHBand="0" w:evenHBand="0" w:firstRowFirstColumn="0" w:firstRowLastColumn="0" w:lastRowFirstColumn="0" w:lastRowLastColumn="0"/>
            <w:tcW w:w="9180" w:type="dxa"/>
          </w:tcPr>
          <w:p w14:paraId="241AA02B" w14:textId="77777777" w:rsidR="00C4171C" w:rsidRPr="0080389B" w:rsidRDefault="00C4171C" w:rsidP="00303CD2">
            <w:pPr>
              <w:spacing w:line="276" w:lineRule="auto"/>
              <w:rPr>
                <w:sz w:val="20"/>
              </w:rPr>
            </w:pPr>
          </w:p>
        </w:tc>
      </w:tr>
      <w:tr w:rsidR="00C4171C" w:rsidRPr="0080389B" w14:paraId="5C12BDD8"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299BE0FB" w14:textId="77777777" w:rsidR="00C4171C" w:rsidRPr="0080389B" w:rsidRDefault="00C4171C" w:rsidP="00303CD2">
            <w:pPr>
              <w:spacing w:line="276" w:lineRule="auto"/>
              <w:rPr>
                <w:sz w:val="20"/>
              </w:rPr>
            </w:pPr>
          </w:p>
        </w:tc>
      </w:tr>
      <w:tr w:rsidR="00C4171C" w:rsidRPr="0080389B" w14:paraId="586DD352" w14:textId="77777777" w:rsidTr="00303CD2">
        <w:tc>
          <w:tcPr>
            <w:cnfStyle w:val="001000000000" w:firstRow="0" w:lastRow="0" w:firstColumn="1" w:lastColumn="0" w:oddVBand="0" w:evenVBand="0" w:oddHBand="0" w:evenHBand="0" w:firstRowFirstColumn="0" w:firstRowLastColumn="0" w:lastRowFirstColumn="0" w:lastRowLastColumn="0"/>
            <w:tcW w:w="9180" w:type="dxa"/>
          </w:tcPr>
          <w:p w14:paraId="5609FE4E" w14:textId="77777777" w:rsidR="00C4171C" w:rsidRPr="0080389B" w:rsidRDefault="00C4171C" w:rsidP="00303CD2">
            <w:pPr>
              <w:spacing w:line="276" w:lineRule="auto"/>
              <w:rPr>
                <w:sz w:val="20"/>
              </w:rPr>
            </w:pPr>
          </w:p>
        </w:tc>
      </w:tr>
      <w:tr w:rsidR="00C4171C" w:rsidRPr="0080389B" w14:paraId="20DE989E"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850DA97" w14:textId="77777777" w:rsidR="00C4171C" w:rsidRPr="0080389B" w:rsidRDefault="00C4171C" w:rsidP="00303CD2">
            <w:pPr>
              <w:spacing w:line="276" w:lineRule="auto"/>
              <w:rPr>
                <w:sz w:val="20"/>
              </w:rPr>
            </w:pPr>
          </w:p>
        </w:tc>
      </w:tr>
      <w:tr w:rsidR="00C4171C" w:rsidRPr="0080389B" w14:paraId="6B40B3EE" w14:textId="77777777" w:rsidTr="00303CD2">
        <w:tc>
          <w:tcPr>
            <w:cnfStyle w:val="001000000000" w:firstRow="0" w:lastRow="0" w:firstColumn="1" w:lastColumn="0" w:oddVBand="0" w:evenVBand="0" w:oddHBand="0" w:evenHBand="0" w:firstRowFirstColumn="0" w:firstRowLastColumn="0" w:lastRowFirstColumn="0" w:lastRowLastColumn="0"/>
            <w:tcW w:w="9180" w:type="dxa"/>
          </w:tcPr>
          <w:p w14:paraId="16919D00" w14:textId="77777777" w:rsidR="00C4171C" w:rsidRPr="0080389B" w:rsidRDefault="00C4171C" w:rsidP="00303CD2">
            <w:pPr>
              <w:spacing w:line="276" w:lineRule="auto"/>
              <w:rPr>
                <w:sz w:val="20"/>
              </w:rPr>
            </w:pPr>
          </w:p>
        </w:tc>
      </w:tr>
      <w:tr w:rsidR="00C4171C" w:rsidRPr="0080389B" w14:paraId="3C797321"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2C43B4BD" w14:textId="77777777" w:rsidR="00C4171C" w:rsidRPr="0080389B" w:rsidRDefault="00C4171C" w:rsidP="00303CD2">
            <w:pPr>
              <w:spacing w:line="276" w:lineRule="auto"/>
              <w:rPr>
                <w:sz w:val="20"/>
              </w:rPr>
            </w:pPr>
          </w:p>
        </w:tc>
      </w:tr>
    </w:tbl>
    <w:p w14:paraId="1A4282DF" w14:textId="77777777" w:rsidR="00C4171C" w:rsidRPr="005F6DFD" w:rsidRDefault="00C4171C" w:rsidP="00C4171C">
      <w:pPr>
        <w:spacing w:line="276" w:lineRule="auto"/>
        <w:rPr>
          <w:i/>
        </w:rPr>
      </w:pPr>
      <w:r>
        <w:rPr>
          <w:i/>
        </w:rPr>
        <w:t xml:space="preserve">Välj några mål – de </w:t>
      </w:r>
      <w:r w:rsidRPr="005F6DFD">
        <w:rPr>
          <w:i/>
        </w:rPr>
        <w:t>som är de mest väsentli</w:t>
      </w:r>
      <w:r>
        <w:rPr>
          <w:i/>
        </w:rPr>
        <w:t>ga för att lyckas med uppdraget – och ge exempel på viktiga faktorer att nå målen.</w:t>
      </w:r>
    </w:p>
    <w:p w14:paraId="71797A5E" w14:textId="77777777" w:rsidR="00D6192D" w:rsidRDefault="00D6192D" w:rsidP="00D6192D">
      <w:pPr>
        <w:spacing w:line="276" w:lineRule="auto"/>
      </w:pPr>
    </w:p>
    <w:p w14:paraId="5C584D9A" w14:textId="77777777" w:rsidR="00D6192D" w:rsidRDefault="00D6192D" w:rsidP="00D6192D">
      <w:pPr>
        <w:spacing w:line="276" w:lineRule="auto"/>
      </w:pPr>
    </w:p>
    <w:p w14:paraId="42A5E4B0" w14:textId="77777777" w:rsidR="00DB05FC" w:rsidRDefault="00DB05FC" w:rsidP="00D6192D">
      <w:pPr>
        <w:spacing w:line="276" w:lineRule="auto"/>
      </w:pPr>
    </w:p>
    <w:p w14:paraId="7143024F" w14:textId="77777777" w:rsidR="00DB05FC" w:rsidRDefault="00DB05FC" w:rsidP="00D6192D">
      <w:pPr>
        <w:spacing w:line="276" w:lineRule="auto"/>
      </w:pPr>
    </w:p>
    <w:p w14:paraId="32BC90C1" w14:textId="77777777" w:rsidR="00DB05FC" w:rsidRDefault="00DB05FC" w:rsidP="00D6192D">
      <w:pPr>
        <w:spacing w:line="276" w:lineRule="auto"/>
      </w:pPr>
    </w:p>
    <w:p w14:paraId="0709FFED" w14:textId="77777777" w:rsidR="0080389B" w:rsidRDefault="0080389B" w:rsidP="00D6192D">
      <w:pPr>
        <w:spacing w:line="276" w:lineRule="auto"/>
      </w:pPr>
    </w:p>
    <w:p w14:paraId="25ABE956" w14:textId="77777777" w:rsidR="003C23D1" w:rsidRDefault="003C23D1">
      <w:pPr>
        <w:spacing w:after="0"/>
        <w:contextualSpacing w:val="0"/>
        <w:rPr>
          <w:b/>
          <w:sz w:val="28"/>
          <w:szCs w:val="28"/>
        </w:rPr>
      </w:pPr>
      <w:r>
        <w:rPr>
          <w:b/>
          <w:sz w:val="28"/>
          <w:szCs w:val="28"/>
        </w:rPr>
        <w:br w:type="page"/>
      </w:r>
    </w:p>
    <w:p w14:paraId="4F235199" w14:textId="77777777" w:rsidR="00D6192D" w:rsidRPr="00280337" w:rsidRDefault="0080389B" w:rsidP="00D6192D">
      <w:pPr>
        <w:spacing w:line="276" w:lineRule="auto"/>
        <w:rPr>
          <w:b/>
          <w:sz w:val="28"/>
          <w:szCs w:val="28"/>
        </w:rPr>
      </w:pPr>
      <w:r w:rsidRPr="00280337">
        <w:rPr>
          <w:b/>
          <w:sz w:val="28"/>
          <w:szCs w:val="28"/>
        </w:rPr>
        <w:lastRenderedPageBreak/>
        <w:t>Framtida utmaningar</w:t>
      </w:r>
    </w:p>
    <w:p w14:paraId="18FE2DC1" w14:textId="77777777" w:rsidR="00325458" w:rsidRDefault="00D6192D" w:rsidP="00C4171C">
      <w:pPr>
        <w:pStyle w:val="Liststycke"/>
        <w:numPr>
          <w:ilvl w:val="0"/>
          <w:numId w:val="17"/>
        </w:numPr>
        <w:spacing w:line="276" w:lineRule="auto"/>
      </w:pPr>
      <w:r>
        <w:t xml:space="preserve">Vilka </w:t>
      </w:r>
      <w:r w:rsidR="00611053">
        <w:t>utmaningar</w:t>
      </w:r>
      <w:r w:rsidR="00E72867">
        <w:t>/faktorer</w:t>
      </w:r>
      <w:r>
        <w:t xml:space="preserve"> påverkar vårt uppdrag och vår verksamhet? Analysera både interna faktorer inom Mittuniversitetet och externa </w:t>
      </w:r>
      <w:proofErr w:type="gramStart"/>
      <w:r>
        <w:t>faktorer .</w:t>
      </w:r>
      <w:proofErr w:type="gramEnd"/>
    </w:p>
    <w:p w14:paraId="6A2E106A" w14:textId="77777777" w:rsidR="00DB05FC" w:rsidRDefault="00DB05FC" w:rsidP="00584459">
      <w:pPr>
        <w:spacing w:line="276" w:lineRule="auto"/>
        <w:ind w:left="2880" w:firstLine="720"/>
      </w:pPr>
    </w:p>
    <w:bookmarkEnd w:id="0"/>
    <w:bookmarkEnd w:id="1"/>
    <w:p w14:paraId="0438A168" w14:textId="77777777" w:rsidR="00DB05FC" w:rsidRDefault="00D92011" w:rsidP="00DB05FC">
      <w:pPr>
        <w:pStyle w:val="Liststycke"/>
        <w:spacing w:line="276" w:lineRule="auto"/>
      </w:pPr>
      <w:r>
        <w:rPr>
          <w:noProof/>
        </w:rPr>
        <mc:AlternateContent>
          <mc:Choice Requires="wps">
            <w:drawing>
              <wp:anchor distT="0" distB="0" distL="114300" distR="114300" simplePos="0" relativeHeight="251659264" behindDoc="0" locked="0" layoutInCell="1" allowOverlap="1" wp14:anchorId="1025655A" wp14:editId="05ADF03C">
                <wp:simplePos x="0" y="0"/>
                <wp:positionH relativeFrom="column">
                  <wp:posOffset>1605280</wp:posOffset>
                </wp:positionH>
                <wp:positionV relativeFrom="paragraph">
                  <wp:posOffset>8890</wp:posOffset>
                </wp:positionV>
                <wp:extent cx="2009775" cy="1962150"/>
                <wp:effectExtent l="0" t="0" r="28575" b="19050"/>
                <wp:wrapNone/>
                <wp:docPr id="1" name="Ellips 1"/>
                <wp:cNvGraphicFramePr/>
                <a:graphic xmlns:a="http://schemas.openxmlformats.org/drawingml/2006/main">
                  <a:graphicData uri="http://schemas.microsoft.com/office/word/2010/wordprocessingShape">
                    <wps:wsp>
                      <wps:cNvSpPr/>
                      <wps:spPr>
                        <a:xfrm>
                          <a:off x="0" y="0"/>
                          <a:ext cx="2009775" cy="1962150"/>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oval id="Ellips 1" o:spid="_x0000_s1026" style="position:absolute;margin-left:126.4pt;margin-top:.7pt;width:158.2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" fillcolor="white [3201]" strokecolor="#4bacc6 [3208]" strokeweight="2pt"/>
            </w:pict>
          </mc:Fallback>
        </mc:AlternateContent>
      </w:r>
    </w:p>
    <w:p w14:paraId="0B94BFAB" w14:textId="77777777" w:rsidR="00D92011" w:rsidRDefault="00D92011" w:rsidP="00D92011">
      <w:pPr>
        <w:pStyle w:val="Liststycke"/>
        <w:spacing w:line="276" w:lineRule="auto"/>
      </w:pPr>
      <w:r>
        <w:rPr>
          <w:noProof/>
        </w:rPr>
        <mc:AlternateContent>
          <mc:Choice Requires="wps">
            <w:drawing>
              <wp:anchor distT="0" distB="0" distL="114300" distR="114300" simplePos="0" relativeHeight="251660288" behindDoc="0" locked="0" layoutInCell="1" allowOverlap="1" wp14:anchorId="7CE5ECA9" wp14:editId="1BB4F872">
                <wp:simplePos x="0" y="0"/>
                <wp:positionH relativeFrom="column">
                  <wp:posOffset>1995805</wp:posOffset>
                </wp:positionH>
                <wp:positionV relativeFrom="paragraph">
                  <wp:posOffset>161925</wp:posOffset>
                </wp:positionV>
                <wp:extent cx="1290955" cy="914400"/>
                <wp:effectExtent l="0" t="0" r="4445" b="0"/>
                <wp:wrapNone/>
                <wp:docPr id="2" name="Textruta 2"/>
                <wp:cNvGraphicFramePr/>
                <a:graphic xmlns:a="http://schemas.openxmlformats.org/drawingml/2006/main">
                  <a:graphicData uri="http://schemas.microsoft.com/office/word/2010/wordprocessingShape">
                    <wps:wsp>
                      <wps:cNvSpPr txBox="1"/>
                      <wps:spPr>
                        <a:xfrm>
                          <a:off x="0" y="0"/>
                          <a:ext cx="12909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67AD1" w14:textId="77777777" w:rsidR="00A73EE3" w:rsidRDefault="00A73EE3">
                            <w:r>
                              <w:t xml:space="preserve">Vårt </w:t>
                            </w:r>
                            <w:r w:rsidRPr="00D92011">
                              <w:t>uppdrag</w:t>
                            </w:r>
                            <w:r>
                              <w:t xml:space="preserve"> och </w:t>
                            </w:r>
                          </w:p>
                          <w:p w14:paraId="38A286D5" w14:textId="77777777" w:rsidR="00A73EE3" w:rsidRDefault="00A73EE3">
                            <w:r>
                              <w:t>vår verksamhet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157.15pt;margin-top:12.75pt;width:101.6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" fillcolor="white [3201]" stroked="f" strokeweight=".5pt">
                <v:textbox>
                  <w:txbxContent>
                    <w:p w14:paraId="69067AD1" w14:textId="77777777" w:rsidR="00A73EE3" w:rsidRDefault="00A73EE3">
                      <w:r>
                        <w:t xml:space="preserve">Vårt </w:t>
                      </w:r>
                      <w:r w:rsidRPr="00D92011">
                        <w:t>uppdrag</w:t>
                      </w:r>
                      <w:r>
                        <w:t xml:space="preserve"> och </w:t>
                      </w:r>
                    </w:p>
                    <w:p w14:paraId="38A286D5" w14:textId="77777777" w:rsidR="00A73EE3" w:rsidRDefault="00A73EE3">
                      <w:r>
                        <w:t>vår verksamhet</w:t>
                      </w:r>
                    </w:p>
                  </w:txbxContent>
                </v:textbox>
              </v:shape>
            </w:pict>
          </mc:Fallback>
        </mc:AlternateContent>
      </w:r>
      <w:r w:rsidR="0083685D">
        <w:t xml:space="preserve">Interna </w:t>
      </w:r>
      <w:r>
        <w:t xml:space="preserve">faktorer </w:t>
      </w:r>
      <w:r>
        <w:tab/>
      </w:r>
      <w:r>
        <w:tab/>
      </w:r>
      <w:r>
        <w:tab/>
      </w:r>
      <w:r>
        <w:tab/>
      </w:r>
      <w:r>
        <w:tab/>
      </w:r>
      <w:r>
        <w:tab/>
        <w:t>Externa faktorer</w:t>
      </w:r>
    </w:p>
    <w:p w14:paraId="6489AF07" w14:textId="77777777" w:rsidR="00DB05FC" w:rsidRDefault="00D92011" w:rsidP="00DB05FC">
      <w:pPr>
        <w:pStyle w:val="Liststycke"/>
        <w:spacing w:line="276" w:lineRule="auto"/>
      </w:pPr>
      <w:r w:rsidRPr="00D92011">
        <w:rPr>
          <w:i/>
        </w:rPr>
        <w:t>inom</w:t>
      </w:r>
      <w:r>
        <w:t xml:space="preserve"> </w:t>
      </w:r>
      <w:proofErr w:type="spellStart"/>
      <w:r>
        <w:t>Miun</w:t>
      </w:r>
      <w:proofErr w:type="spellEnd"/>
      <w:r>
        <w:tab/>
      </w:r>
      <w:r>
        <w:tab/>
      </w:r>
      <w:r>
        <w:tab/>
      </w:r>
      <w:r>
        <w:tab/>
      </w:r>
      <w:r>
        <w:tab/>
      </w:r>
      <w:r>
        <w:tab/>
      </w:r>
      <w:r>
        <w:tab/>
      </w:r>
      <w:r w:rsidRPr="00D92011">
        <w:rPr>
          <w:i/>
        </w:rPr>
        <w:t>utanför</w:t>
      </w:r>
      <w:r>
        <w:t xml:space="preserve"> </w:t>
      </w:r>
      <w:proofErr w:type="spellStart"/>
      <w:r>
        <w:t>Miun</w:t>
      </w:r>
      <w:proofErr w:type="spellEnd"/>
    </w:p>
    <w:p w14:paraId="110C8A52" w14:textId="77777777" w:rsidR="00DB05FC" w:rsidRDefault="00DB05FC" w:rsidP="00DB05FC">
      <w:pPr>
        <w:pStyle w:val="Liststycke"/>
        <w:spacing w:line="276" w:lineRule="auto"/>
      </w:pPr>
    </w:p>
    <w:p w14:paraId="2923190C" w14:textId="77777777" w:rsidR="00DB05FC" w:rsidRDefault="00DB05FC" w:rsidP="00DB05FC">
      <w:pPr>
        <w:pStyle w:val="Liststycke"/>
        <w:spacing w:line="276" w:lineRule="auto"/>
      </w:pPr>
    </w:p>
    <w:p w14:paraId="241A9C94" w14:textId="77777777" w:rsidR="00C4171C" w:rsidRDefault="00C4171C">
      <w:pPr>
        <w:spacing w:after="0"/>
        <w:contextualSpacing w:val="0"/>
      </w:pPr>
    </w:p>
    <w:p w14:paraId="2BF5A8E4" w14:textId="77777777" w:rsidR="00C4171C" w:rsidRDefault="00C4171C">
      <w:pPr>
        <w:spacing w:after="0"/>
        <w:contextualSpacing w:val="0"/>
      </w:pPr>
    </w:p>
    <w:p w14:paraId="0A5D057A" w14:textId="77777777" w:rsidR="00C4171C" w:rsidRDefault="00C4171C">
      <w:pPr>
        <w:spacing w:after="0"/>
        <w:contextualSpacing w:val="0"/>
      </w:pPr>
    </w:p>
    <w:p w14:paraId="2DA7DA36" w14:textId="77777777" w:rsidR="00C4171C" w:rsidRDefault="00C4171C">
      <w:pPr>
        <w:spacing w:after="0"/>
        <w:contextualSpacing w:val="0"/>
      </w:pPr>
    </w:p>
    <w:p w14:paraId="1B6B08A2" w14:textId="77777777" w:rsidR="00C4171C" w:rsidRDefault="00C4171C">
      <w:pPr>
        <w:spacing w:after="0"/>
        <w:contextualSpacing w:val="0"/>
      </w:pPr>
    </w:p>
    <w:p w14:paraId="7436FF79" w14:textId="77777777" w:rsidR="00C4171C" w:rsidRDefault="00C4171C">
      <w:pPr>
        <w:spacing w:after="0"/>
        <w:contextualSpacing w:val="0"/>
      </w:pPr>
    </w:p>
    <w:p w14:paraId="7CF3AFE0" w14:textId="77777777" w:rsidR="00C4171C" w:rsidRDefault="00C4171C">
      <w:pPr>
        <w:spacing w:after="0"/>
        <w:contextualSpacing w:val="0"/>
      </w:pPr>
    </w:p>
    <w:p w14:paraId="2BAF2C5F" w14:textId="77777777" w:rsidR="00C4171C" w:rsidRDefault="00C4171C">
      <w:pPr>
        <w:spacing w:after="0"/>
        <w:contextualSpacing w:val="0"/>
      </w:pPr>
    </w:p>
    <w:tbl>
      <w:tblPr>
        <w:tblStyle w:val="Mellanmrktrutnt1-dekorfrg5"/>
        <w:tblW w:w="0" w:type="auto"/>
        <w:tblLook w:val="04A0" w:firstRow="1" w:lastRow="0" w:firstColumn="1" w:lastColumn="0" w:noHBand="0" w:noVBand="1"/>
      </w:tblPr>
      <w:tblGrid>
        <w:gridCol w:w="4606"/>
        <w:gridCol w:w="4606"/>
      </w:tblGrid>
      <w:tr w:rsidR="00C4171C" w:rsidRPr="0080389B" w14:paraId="606F919E" w14:textId="77777777" w:rsidTr="00303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A46060F" w14:textId="77777777" w:rsidR="00C4171C" w:rsidRPr="0080389B" w:rsidRDefault="00C4171C" w:rsidP="00303CD2">
            <w:pPr>
              <w:spacing w:line="276" w:lineRule="auto"/>
              <w:rPr>
                <w:sz w:val="20"/>
              </w:rPr>
            </w:pPr>
            <w:r>
              <w:rPr>
                <w:sz w:val="20"/>
              </w:rPr>
              <w:t>Interna faktorer</w:t>
            </w:r>
          </w:p>
        </w:tc>
        <w:tc>
          <w:tcPr>
            <w:tcW w:w="4606" w:type="dxa"/>
          </w:tcPr>
          <w:p w14:paraId="6B636D93" w14:textId="77777777" w:rsidR="00C4171C" w:rsidRPr="0080389B" w:rsidRDefault="00C4171C" w:rsidP="00303CD2">
            <w:pPr>
              <w:spacing w:line="276" w:lineRule="auto"/>
              <w:cnfStyle w:val="100000000000" w:firstRow="1" w:lastRow="0" w:firstColumn="0" w:lastColumn="0" w:oddVBand="0" w:evenVBand="0" w:oddHBand="0" w:evenHBand="0" w:firstRowFirstColumn="0" w:firstRowLastColumn="0" w:lastRowFirstColumn="0" w:lastRowLastColumn="0"/>
              <w:rPr>
                <w:sz w:val="20"/>
              </w:rPr>
            </w:pPr>
            <w:r>
              <w:rPr>
                <w:sz w:val="20"/>
              </w:rPr>
              <w:t>Externa faktorer</w:t>
            </w:r>
          </w:p>
        </w:tc>
      </w:tr>
      <w:tr w:rsidR="00C4171C" w:rsidRPr="0080389B" w14:paraId="6C3D37F6"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33245EC" w14:textId="77777777" w:rsidR="00C4171C" w:rsidRPr="0080389B" w:rsidRDefault="00C4171C" w:rsidP="00303CD2">
            <w:pPr>
              <w:spacing w:line="276" w:lineRule="auto"/>
              <w:rPr>
                <w:sz w:val="20"/>
              </w:rPr>
            </w:pPr>
          </w:p>
        </w:tc>
        <w:tc>
          <w:tcPr>
            <w:tcW w:w="4606" w:type="dxa"/>
          </w:tcPr>
          <w:p w14:paraId="2AB13B50"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5DEECB65"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0398D8A6" w14:textId="77777777" w:rsidR="00C4171C" w:rsidRPr="0080389B" w:rsidRDefault="00C4171C" w:rsidP="00303CD2">
            <w:pPr>
              <w:spacing w:line="276" w:lineRule="auto"/>
              <w:rPr>
                <w:sz w:val="20"/>
              </w:rPr>
            </w:pPr>
          </w:p>
        </w:tc>
        <w:tc>
          <w:tcPr>
            <w:tcW w:w="4606" w:type="dxa"/>
          </w:tcPr>
          <w:p w14:paraId="19BC0A96"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7E89EF12"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CFDD6A8" w14:textId="77777777" w:rsidR="00C4171C" w:rsidRPr="0080389B" w:rsidRDefault="00C4171C" w:rsidP="00303CD2">
            <w:pPr>
              <w:spacing w:line="276" w:lineRule="auto"/>
              <w:rPr>
                <w:sz w:val="20"/>
              </w:rPr>
            </w:pPr>
          </w:p>
        </w:tc>
        <w:tc>
          <w:tcPr>
            <w:tcW w:w="4606" w:type="dxa"/>
          </w:tcPr>
          <w:p w14:paraId="2120B344"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390ACDC9"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0CA58EA9" w14:textId="77777777" w:rsidR="00C4171C" w:rsidRPr="0080389B" w:rsidRDefault="00C4171C" w:rsidP="00303CD2">
            <w:pPr>
              <w:spacing w:line="276" w:lineRule="auto"/>
              <w:rPr>
                <w:sz w:val="20"/>
              </w:rPr>
            </w:pPr>
          </w:p>
        </w:tc>
        <w:tc>
          <w:tcPr>
            <w:tcW w:w="4606" w:type="dxa"/>
          </w:tcPr>
          <w:p w14:paraId="465EAC75"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7ABF1681"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E856438" w14:textId="77777777" w:rsidR="00C4171C" w:rsidRPr="0080389B" w:rsidRDefault="00C4171C" w:rsidP="00303CD2">
            <w:pPr>
              <w:spacing w:line="276" w:lineRule="auto"/>
              <w:rPr>
                <w:sz w:val="20"/>
              </w:rPr>
            </w:pPr>
          </w:p>
        </w:tc>
        <w:tc>
          <w:tcPr>
            <w:tcW w:w="4606" w:type="dxa"/>
          </w:tcPr>
          <w:p w14:paraId="0E62AE22"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755E1C71"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0FCF4FFF" w14:textId="77777777" w:rsidR="00C4171C" w:rsidRPr="0080389B" w:rsidRDefault="00C4171C" w:rsidP="00303CD2">
            <w:pPr>
              <w:spacing w:line="276" w:lineRule="auto"/>
              <w:rPr>
                <w:sz w:val="20"/>
              </w:rPr>
            </w:pPr>
          </w:p>
        </w:tc>
        <w:tc>
          <w:tcPr>
            <w:tcW w:w="4606" w:type="dxa"/>
          </w:tcPr>
          <w:p w14:paraId="1F3CAA4D"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7CBE2F2F"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6761E67" w14:textId="77777777" w:rsidR="00C4171C" w:rsidRPr="0080389B" w:rsidRDefault="00C4171C" w:rsidP="00303CD2">
            <w:pPr>
              <w:spacing w:line="276" w:lineRule="auto"/>
              <w:rPr>
                <w:sz w:val="20"/>
              </w:rPr>
            </w:pPr>
          </w:p>
        </w:tc>
        <w:tc>
          <w:tcPr>
            <w:tcW w:w="4606" w:type="dxa"/>
          </w:tcPr>
          <w:p w14:paraId="6C7918ED"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734F9D7D"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27251E47" w14:textId="77777777" w:rsidR="00C4171C" w:rsidRPr="0080389B" w:rsidRDefault="00C4171C" w:rsidP="00303CD2">
            <w:pPr>
              <w:spacing w:line="276" w:lineRule="auto"/>
              <w:rPr>
                <w:sz w:val="20"/>
              </w:rPr>
            </w:pPr>
          </w:p>
        </w:tc>
        <w:tc>
          <w:tcPr>
            <w:tcW w:w="4606" w:type="dxa"/>
          </w:tcPr>
          <w:p w14:paraId="56075B8A"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7EDAD7F9"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059B4E0" w14:textId="77777777" w:rsidR="00C4171C" w:rsidRPr="0080389B" w:rsidRDefault="00C4171C" w:rsidP="00303CD2">
            <w:pPr>
              <w:spacing w:line="276" w:lineRule="auto"/>
              <w:rPr>
                <w:sz w:val="20"/>
              </w:rPr>
            </w:pPr>
          </w:p>
        </w:tc>
        <w:tc>
          <w:tcPr>
            <w:tcW w:w="4606" w:type="dxa"/>
          </w:tcPr>
          <w:p w14:paraId="1C7CE7F1"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4F511B3D"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2C9C59FA" w14:textId="77777777" w:rsidR="00C4171C" w:rsidRPr="0080389B" w:rsidRDefault="00C4171C" w:rsidP="00303CD2">
            <w:pPr>
              <w:spacing w:line="276" w:lineRule="auto"/>
              <w:rPr>
                <w:sz w:val="20"/>
              </w:rPr>
            </w:pPr>
          </w:p>
        </w:tc>
        <w:tc>
          <w:tcPr>
            <w:tcW w:w="4606" w:type="dxa"/>
          </w:tcPr>
          <w:p w14:paraId="0534A2AB"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6774E5E9"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58ED7F0" w14:textId="77777777" w:rsidR="00C4171C" w:rsidRPr="0080389B" w:rsidRDefault="00C4171C" w:rsidP="00303CD2">
            <w:pPr>
              <w:spacing w:line="276" w:lineRule="auto"/>
              <w:rPr>
                <w:sz w:val="20"/>
              </w:rPr>
            </w:pPr>
          </w:p>
        </w:tc>
        <w:tc>
          <w:tcPr>
            <w:tcW w:w="4606" w:type="dxa"/>
          </w:tcPr>
          <w:p w14:paraId="03FEF7CB"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316DE659"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0AA4FA35" w14:textId="77777777" w:rsidR="00C4171C" w:rsidRPr="0080389B" w:rsidRDefault="00C4171C" w:rsidP="00303CD2">
            <w:pPr>
              <w:spacing w:line="276" w:lineRule="auto"/>
              <w:rPr>
                <w:sz w:val="20"/>
              </w:rPr>
            </w:pPr>
          </w:p>
        </w:tc>
        <w:tc>
          <w:tcPr>
            <w:tcW w:w="4606" w:type="dxa"/>
          </w:tcPr>
          <w:p w14:paraId="761F7F91"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03CCBFE9"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02AA3CB" w14:textId="77777777" w:rsidR="00C4171C" w:rsidRPr="0080389B" w:rsidRDefault="00C4171C" w:rsidP="00303CD2">
            <w:pPr>
              <w:spacing w:line="276" w:lineRule="auto"/>
              <w:rPr>
                <w:sz w:val="20"/>
              </w:rPr>
            </w:pPr>
          </w:p>
        </w:tc>
        <w:tc>
          <w:tcPr>
            <w:tcW w:w="4606" w:type="dxa"/>
          </w:tcPr>
          <w:p w14:paraId="5EDA9D2D"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29E254AC"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60EB0B16" w14:textId="77777777" w:rsidR="00C4171C" w:rsidRPr="0080389B" w:rsidRDefault="00C4171C" w:rsidP="00303CD2">
            <w:pPr>
              <w:spacing w:line="276" w:lineRule="auto"/>
              <w:rPr>
                <w:sz w:val="20"/>
              </w:rPr>
            </w:pPr>
          </w:p>
        </w:tc>
        <w:tc>
          <w:tcPr>
            <w:tcW w:w="4606" w:type="dxa"/>
          </w:tcPr>
          <w:p w14:paraId="341522BC"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6AF18542"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AD7242C" w14:textId="77777777" w:rsidR="00C4171C" w:rsidRPr="0080389B" w:rsidRDefault="00C4171C" w:rsidP="00303CD2">
            <w:pPr>
              <w:spacing w:line="276" w:lineRule="auto"/>
              <w:rPr>
                <w:sz w:val="20"/>
              </w:rPr>
            </w:pPr>
          </w:p>
        </w:tc>
        <w:tc>
          <w:tcPr>
            <w:tcW w:w="4606" w:type="dxa"/>
          </w:tcPr>
          <w:p w14:paraId="5A939615"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77D8C3C5"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4E9228D1" w14:textId="77777777" w:rsidR="00C4171C" w:rsidRPr="0080389B" w:rsidRDefault="00C4171C" w:rsidP="00303CD2">
            <w:pPr>
              <w:spacing w:line="276" w:lineRule="auto"/>
              <w:rPr>
                <w:sz w:val="20"/>
              </w:rPr>
            </w:pPr>
          </w:p>
        </w:tc>
        <w:tc>
          <w:tcPr>
            <w:tcW w:w="4606" w:type="dxa"/>
          </w:tcPr>
          <w:p w14:paraId="5834ACDF"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306467A3"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1DB57D3" w14:textId="77777777" w:rsidR="00C4171C" w:rsidRPr="0080389B" w:rsidRDefault="00C4171C" w:rsidP="00303CD2">
            <w:pPr>
              <w:spacing w:line="276" w:lineRule="auto"/>
              <w:rPr>
                <w:sz w:val="20"/>
              </w:rPr>
            </w:pPr>
          </w:p>
        </w:tc>
        <w:tc>
          <w:tcPr>
            <w:tcW w:w="4606" w:type="dxa"/>
          </w:tcPr>
          <w:p w14:paraId="66C50BD9"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bl>
    <w:p w14:paraId="4284B01C" w14:textId="77777777" w:rsidR="001B303A" w:rsidRDefault="001B303A">
      <w:pPr>
        <w:spacing w:after="0"/>
        <w:contextualSpacing w:val="0"/>
      </w:pPr>
      <w:r>
        <w:br w:type="page"/>
      </w:r>
    </w:p>
    <w:p w14:paraId="7764F856" w14:textId="77777777" w:rsidR="00584459" w:rsidRDefault="0080389B" w:rsidP="00C4171C">
      <w:pPr>
        <w:pStyle w:val="Liststycke"/>
        <w:numPr>
          <w:ilvl w:val="0"/>
          <w:numId w:val="17"/>
        </w:numPr>
        <w:spacing w:line="276" w:lineRule="auto"/>
      </w:pPr>
      <w:r>
        <w:lastRenderedPageBreak/>
        <w:t>Konsekvenser</w:t>
      </w:r>
    </w:p>
    <w:p w14:paraId="7797F718" w14:textId="77777777" w:rsidR="00584459" w:rsidRDefault="00543AE3" w:rsidP="00543AE3">
      <w:pPr>
        <w:pStyle w:val="Liststycke"/>
        <w:numPr>
          <w:ilvl w:val="0"/>
          <w:numId w:val="18"/>
        </w:numPr>
        <w:spacing w:line="276" w:lineRule="auto"/>
      </w:pPr>
      <w:r>
        <w:t>Bedöm k</w:t>
      </w:r>
      <w:r w:rsidR="00584459">
        <w:t>onsekvenser</w:t>
      </w:r>
      <w:r>
        <w:t>na</w:t>
      </w:r>
      <w:r w:rsidR="00584459">
        <w:t xml:space="preserve"> av </w:t>
      </w:r>
      <w:r w:rsidR="00611053">
        <w:t>utmaningarna (</w:t>
      </w:r>
      <w:r w:rsidR="00584459">
        <w:t>de interna och externa faktorernas påverkan</w:t>
      </w:r>
      <w:r w:rsidR="00611053">
        <w:t>)</w:t>
      </w:r>
      <w:r w:rsidR="00584459">
        <w:t>. Vad gör vi och hur arbetar vi annorlunda i framtiden</w:t>
      </w:r>
      <w:r>
        <w:t>?</w:t>
      </w:r>
    </w:p>
    <w:p w14:paraId="1BEF5DAA" w14:textId="03937896" w:rsidR="00543AE3" w:rsidRDefault="00543AE3" w:rsidP="00543AE3">
      <w:pPr>
        <w:pStyle w:val="Liststycke"/>
        <w:numPr>
          <w:ilvl w:val="0"/>
          <w:numId w:val="18"/>
        </w:numPr>
        <w:spacing w:line="276" w:lineRule="auto"/>
      </w:pPr>
      <w:r>
        <w:t xml:space="preserve">Skriv ner de tänkbara förändringarna – vad gör vi mer eller mindre </w:t>
      </w:r>
      <w:r w:rsidR="0047662D">
        <w:t>av inom ett år/ inom tre år?</w:t>
      </w:r>
    </w:p>
    <w:p w14:paraId="48E905AB" w14:textId="77777777" w:rsidR="0096280F" w:rsidRDefault="0096280F" w:rsidP="00DD3545">
      <w:pPr>
        <w:spacing w:line="276" w:lineRule="auto"/>
      </w:pPr>
    </w:p>
    <w:p w14:paraId="2E8B52D4" w14:textId="77777777" w:rsidR="001B303A" w:rsidRDefault="001B303A" w:rsidP="00DD3545">
      <w:pPr>
        <w:spacing w:line="276" w:lineRule="auto"/>
      </w:pPr>
    </w:p>
    <w:tbl>
      <w:tblPr>
        <w:tblStyle w:val="Mellanmrktrutnt1-dekorfrg5"/>
        <w:tblW w:w="0" w:type="auto"/>
        <w:tblLook w:val="04A0" w:firstRow="1" w:lastRow="0" w:firstColumn="1" w:lastColumn="0" w:noHBand="0" w:noVBand="1"/>
      </w:tblPr>
      <w:tblGrid>
        <w:gridCol w:w="4606"/>
        <w:gridCol w:w="4606"/>
      </w:tblGrid>
      <w:tr w:rsidR="00543AE3" w:rsidRPr="0080389B" w14:paraId="3C84C7B2" w14:textId="77777777" w:rsidTr="00543A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1F56376" w14:textId="77777777" w:rsidR="00543AE3" w:rsidRPr="0080389B" w:rsidRDefault="00543AE3" w:rsidP="00DD3545">
            <w:pPr>
              <w:spacing w:line="276" w:lineRule="auto"/>
              <w:rPr>
                <w:sz w:val="20"/>
              </w:rPr>
            </w:pPr>
            <w:r w:rsidRPr="0080389B">
              <w:rPr>
                <w:sz w:val="20"/>
              </w:rPr>
              <w:t>Mer/ökar/tillkommer</w:t>
            </w:r>
          </w:p>
        </w:tc>
        <w:tc>
          <w:tcPr>
            <w:tcW w:w="4606" w:type="dxa"/>
          </w:tcPr>
          <w:p w14:paraId="2DF5748B" w14:textId="77777777" w:rsidR="00543AE3" w:rsidRPr="0080389B" w:rsidRDefault="00543AE3" w:rsidP="00DD3545">
            <w:pPr>
              <w:spacing w:line="276" w:lineRule="auto"/>
              <w:cnfStyle w:val="100000000000" w:firstRow="1" w:lastRow="0" w:firstColumn="0" w:lastColumn="0" w:oddVBand="0" w:evenVBand="0" w:oddHBand="0" w:evenHBand="0" w:firstRowFirstColumn="0" w:firstRowLastColumn="0" w:lastRowFirstColumn="0" w:lastRowLastColumn="0"/>
              <w:rPr>
                <w:sz w:val="20"/>
              </w:rPr>
            </w:pPr>
            <w:r w:rsidRPr="0080389B">
              <w:rPr>
                <w:sz w:val="20"/>
              </w:rPr>
              <w:t>Mindre/minskar/försvinner</w:t>
            </w:r>
          </w:p>
        </w:tc>
      </w:tr>
      <w:tr w:rsidR="00543AE3" w:rsidRPr="0080389B" w14:paraId="59A60A7C" w14:textId="77777777" w:rsidTr="0054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CEDD147" w14:textId="77777777" w:rsidR="00543AE3" w:rsidRPr="0080389B" w:rsidRDefault="00543AE3" w:rsidP="00DD3545">
            <w:pPr>
              <w:spacing w:line="276" w:lineRule="auto"/>
              <w:rPr>
                <w:sz w:val="20"/>
              </w:rPr>
            </w:pPr>
          </w:p>
        </w:tc>
        <w:tc>
          <w:tcPr>
            <w:tcW w:w="4606" w:type="dxa"/>
          </w:tcPr>
          <w:p w14:paraId="5A8273EC" w14:textId="77777777" w:rsidR="00543AE3" w:rsidRPr="0080389B" w:rsidRDefault="00543AE3" w:rsidP="00DD3545">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543AE3" w:rsidRPr="0080389B" w14:paraId="08DCDCB7" w14:textId="77777777" w:rsidTr="00543AE3">
        <w:tc>
          <w:tcPr>
            <w:cnfStyle w:val="001000000000" w:firstRow="0" w:lastRow="0" w:firstColumn="1" w:lastColumn="0" w:oddVBand="0" w:evenVBand="0" w:oddHBand="0" w:evenHBand="0" w:firstRowFirstColumn="0" w:firstRowLastColumn="0" w:lastRowFirstColumn="0" w:lastRowLastColumn="0"/>
            <w:tcW w:w="4606" w:type="dxa"/>
          </w:tcPr>
          <w:p w14:paraId="51ED2A83" w14:textId="77777777" w:rsidR="00543AE3" w:rsidRPr="0080389B" w:rsidRDefault="00543AE3" w:rsidP="00DD3545">
            <w:pPr>
              <w:spacing w:line="276" w:lineRule="auto"/>
              <w:rPr>
                <w:sz w:val="20"/>
              </w:rPr>
            </w:pPr>
          </w:p>
        </w:tc>
        <w:tc>
          <w:tcPr>
            <w:tcW w:w="4606" w:type="dxa"/>
          </w:tcPr>
          <w:p w14:paraId="1284B9E9" w14:textId="77777777" w:rsidR="00543AE3" w:rsidRPr="0080389B" w:rsidRDefault="00543AE3" w:rsidP="00DD3545">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543AE3" w:rsidRPr="0080389B" w14:paraId="2422AD29" w14:textId="77777777" w:rsidTr="0054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C0C0D62" w14:textId="77777777" w:rsidR="00543AE3" w:rsidRPr="0080389B" w:rsidRDefault="00543AE3" w:rsidP="00DD3545">
            <w:pPr>
              <w:spacing w:line="276" w:lineRule="auto"/>
              <w:rPr>
                <w:sz w:val="20"/>
              </w:rPr>
            </w:pPr>
          </w:p>
        </w:tc>
        <w:tc>
          <w:tcPr>
            <w:tcW w:w="4606" w:type="dxa"/>
          </w:tcPr>
          <w:p w14:paraId="156A2539" w14:textId="77777777" w:rsidR="00543AE3" w:rsidRPr="0080389B" w:rsidRDefault="00543AE3" w:rsidP="00DD3545">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543AE3" w:rsidRPr="0080389B" w14:paraId="6267EA0B" w14:textId="77777777" w:rsidTr="00543AE3">
        <w:tc>
          <w:tcPr>
            <w:cnfStyle w:val="001000000000" w:firstRow="0" w:lastRow="0" w:firstColumn="1" w:lastColumn="0" w:oddVBand="0" w:evenVBand="0" w:oddHBand="0" w:evenHBand="0" w:firstRowFirstColumn="0" w:firstRowLastColumn="0" w:lastRowFirstColumn="0" w:lastRowLastColumn="0"/>
            <w:tcW w:w="4606" w:type="dxa"/>
          </w:tcPr>
          <w:p w14:paraId="6159D33C" w14:textId="77777777" w:rsidR="00543AE3" w:rsidRPr="0080389B" w:rsidRDefault="00543AE3" w:rsidP="00DD3545">
            <w:pPr>
              <w:spacing w:line="276" w:lineRule="auto"/>
              <w:rPr>
                <w:sz w:val="20"/>
              </w:rPr>
            </w:pPr>
          </w:p>
        </w:tc>
        <w:tc>
          <w:tcPr>
            <w:tcW w:w="4606" w:type="dxa"/>
          </w:tcPr>
          <w:p w14:paraId="4E09A0BA" w14:textId="77777777" w:rsidR="00543AE3" w:rsidRPr="0080389B" w:rsidRDefault="00543AE3" w:rsidP="00DD3545">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543AE3" w:rsidRPr="0080389B" w14:paraId="5DC70FAA" w14:textId="77777777" w:rsidTr="0054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78A861B" w14:textId="77777777" w:rsidR="00543AE3" w:rsidRPr="0080389B" w:rsidRDefault="00543AE3" w:rsidP="00DD3545">
            <w:pPr>
              <w:spacing w:line="276" w:lineRule="auto"/>
              <w:rPr>
                <w:sz w:val="20"/>
              </w:rPr>
            </w:pPr>
          </w:p>
        </w:tc>
        <w:tc>
          <w:tcPr>
            <w:tcW w:w="4606" w:type="dxa"/>
          </w:tcPr>
          <w:p w14:paraId="2847990B" w14:textId="77777777" w:rsidR="00543AE3" w:rsidRPr="0080389B" w:rsidRDefault="00543AE3" w:rsidP="00DD3545">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543AE3" w:rsidRPr="0080389B" w14:paraId="042835CB" w14:textId="77777777" w:rsidTr="00543AE3">
        <w:tc>
          <w:tcPr>
            <w:cnfStyle w:val="001000000000" w:firstRow="0" w:lastRow="0" w:firstColumn="1" w:lastColumn="0" w:oddVBand="0" w:evenVBand="0" w:oddHBand="0" w:evenHBand="0" w:firstRowFirstColumn="0" w:firstRowLastColumn="0" w:lastRowFirstColumn="0" w:lastRowLastColumn="0"/>
            <w:tcW w:w="4606" w:type="dxa"/>
          </w:tcPr>
          <w:p w14:paraId="38B0D057" w14:textId="77777777" w:rsidR="00543AE3" w:rsidRPr="0080389B" w:rsidRDefault="00543AE3" w:rsidP="00DD3545">
            <w:pPr>
              <w:spacing w:line="276" w:lineRule="auto"/>
              <w:rPr>
                <w:sz w:val="20"/>
              </w:rPr>
            </w:pPr>
          </w:p>
        </w:tc>
        <w:tc>
          <w:tcPr>
            <w:tcW w:w="4606" w:type="dxa"/>
          </w:tcPr>
          <w:p w14:paraId="72355C70" w14:textId="77777777" w:rsidR="00543AE3" w:rsidRPr="0080389B" w:rsidRDefault="00543AE3" w:rsidP="00DD3545">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543AE3" w:rsidRPr="0080389B" w14:paraId="320E9061" w14:textId="77777777" w:rsidTr="0054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5A45F07" w14:textId="77777777" w:rsidR="00543AE3" w:rsidRPr="0080389B" w:rsidRDefault="00543AE3" w:rsidP="00DD3545">
            <w:pPr>
              <w:spacing w:line="276" w:lineRule="auto"/>
              <w:rPr>
                <w:sz w:val="20"/>
              </w:rPr>
            </w:pPr>
          </w:p>
        </w:tc>
        <w:tc>
          <w:tcPr>
            <w:tcW w:w="4606" w:type="dxa"/>
          </w:tcPr>
          <w:p w14:paraId="5DDE3E72" w14:textId="77777777" w:rsidR="00543AE3" w:rsidRPr="0080389B" w:rsidRDefault="00543AE3" w:rsidP="00DD3545">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bl>
    <w:p w14:paraId="73C5A177" w14:textId="77777777" w:rsidR="00543AE3" w:rsidRDefault="00543AE3" w:rsidP="00DD3545">
      <w:pPr>
        <w:spacing w:line="276" w:lineRule="auto"/>
      </w:pPr>
    </w:p>
    <w:p w14:paraId="7FD05653" w14:textId="77777777" w:rsidR="00584459" w:rsidRDefault="00584459" w:rsidP="00DD3545">
      <w:pPr>
        <w:spacing w:line="276" w:lineRule="auto"/>
      </w:pPr>
    </w:p>
    <w:p w14:paraId="0F629B4A" w14:textId="77777777" w:rsidR="007D5ACF" w:rsidRDefault="007D5ACF" w:rsidP="00C4171C">
      <w:pPr>
        <w:pStyle w:val="Liststycke"/>
        <w:numPr>
          <w:ilvl w:val="0"/>
          <w:numId w:val="17"/>
        </w:numPr>
        <w:spacing w:line="276" w:lineRule="auto"/>
      </w:pPr>
      <w:r>
        <w:t>Diskutera</w:t>
      </w:r>
    </w:p>
    <w:p w14:paraId="54EC2426" w14:textId="77777777" w:rsidR="007D5ACF" w:rsidRDefault="007D5ACF" w:rsidP="007D5ACF">
      <w:pPr>
        <w:pStyle w:val="Liststycke"/>
        <w:numPr>
          <w:ilvl w:val="0"/>
          <w:numId w:val="20"/>
        </w:numPr>
        <w:spacing w:line="276" w:lineRule="auto"/>
      </w:pPr>
      <w:r>
        <w:t xml:space="preserve">Av de förändringar som är identifierade– hur troligt är de att de blivit verklighet </w:t>
      </w:r>
      <w:r w:rsidR="001B303A">
        <w:t xml:space="preserve">inom </w:t>
      </w:r>
      <w:r w:rsidR="003B4C82">
        <w:t>ett år</w:t>
      </w:r>
      <w:r w:rsidR="001B303A">
        <w:t>/</w:t>
      </w:r>
      <w:r w:rsidR="003B4C82">
        <w:t xml:space="preserve"> inom </w:t>
      </w:r>
      <w:r>
        <w:t>tre år?</w:t>
      </w:r>
    </w:p>
    <w:p w14:paraId="02339D7A" w14:textId="77777777" w:rsidR="007D5ACF" w:rsidRDefault="007D5ACF" w:rsidP="007D5ACF">
      <w:pPr>
        <w:pStyle w:val="Liststycke"/>
        <w:numPr>
          <w:ilvl w:val="0"/>
          <w:numId w:val="20"/>
        </w:numPr>
        <w:spacing w:line="276" w:lineRule="auto"/>
      </w:pPr>
      <w:r>
        <w:t>Hur önskvär</w:t>
      </w:r>
      <w:r w:rsidR="00E4625D">
        <w:t>da är förändringarna utifrån vårt eget perspektiv</w:t>
      </w:r>
      <w:r>
        <w:t>?</w:t>
      </w:r>
    </w:p>
    <w:p w14:paraId="112CF25E" w14:textId="77777777" w:rsidR="0080389B" w:rsidRDefault="0080389B" w:rsidP="00DD3545">
      <w:pPr>
        <w:spacing w:line="276" w:lineRule="auto"/>
      </w:pPr>
    </w:p>
    <w:p w14:paraId="045AB79A" w14:textId="77777777" w:rsidR="001B303A" w:rsidRDefault="001B303A">
      <w:pPr>
        <w:spacing w:after="0"/>
        <w:contextualSpacing w:val="0"/>
        <w:rPr>
          <w:b/>
          <w:sz w:val="28"/>
          <w:szCs w:val="28"/>
        </w:rPr>
      </w:pPr>
      <w:r>
        <w:rPr>
          <w:b/>
          <w:sz w:val="28"/>
          <w:szCs w:val="28"/>
        </w:rPr>
        <w:br w:type="page"/>
      </w:r>
    </w:p>
    <w:p w14:paraId="274242F3" w14:textId="77777777" w:rsidR="0080389B" w:rsidRDefault="00853894" w:rsidP="00853894">
      <w:pPr>
        <w:spacing w:after="0"/>
        <w:contextualSpacing w:val="0"/>
        <w:rPr>
          <w:b/>
          <w:sz w:val="28"/>
          <w:szCs w:val="28"/>
        </w:rPr>
      </w:pPr>
      <w:r>
        <w:rPr>
          <w:b/>
          <w:sz w:val="28"/>
          <w:szCs w:val="28"/>
        </w:rPr>
        <w:lastRenderedPageBreak/>
        <w:t>K</w:t>
      </w:r>
      <w:r w:rsidR="0080389B" w:rsidRPr="00280337">
        <w:rPr>
          <w:b/>
          <w:sz w:val="28"/>
          <w:szCs w:val="28"/>
        </w:rPr>
        <w:t>ompetensbehov</w:t>
      </w:r>
    </w:p>
    <w:p w14:paraId="340F1A01" w14:textId="77777777" w:rsidR="001B303A" w:rsidRDefault="001B303A" w:rsidP="00853894">
      <w:pPr>
        <w:spacing w:after="0"/>
        <w:contextualSpacing w:val="0"/>
        <w:rPr>
          <w:b/>
          <w:sz w:val="28"/>
          <w:szCs w:val="28"/>
        </w:rPr>
      </w:pPr>
    </w:p>
    <w:p w14:paraId="426554E8" w14:textId="77777777" w:rsidR="001B303A" w:rsidRPr="00280337" w:rsidRDefault="001B303A" w:rsidP="00853894">
      <w:pPr>
        <w:spacing w:after="0"/>
        <w:contextualSpacing w:val="0"/>
        <w:rPr>
          <w:b/>
          <w:sz w:val="28"/>
          <w:szCs w:val="28"/>
        </w:rPr>
      </w:pPr>
    </w:p>
    <w:p w14:paraId="77B31860" w14:textId="77777777" w:rsidR="00C4171C" w:rsidRDefault="00C4171C" w:rsidP="00C4171C">
      <w:pPr>
        <w:spacing w:line="276" w:lineRule="auto"/>
      </w:pPr>
      <w:r>
        <w:t xml:space="preserve">Vilka kompetenser </w:t>
      </w:r>
      <w:r w:rsidRPr="00FC22F0">
        <w:rPr>
          <w:i/>
        </w:rPr>
        <w:t>behöver vi</w:t>
      </w:r>
      <w:r>
        <w:t xml:space="preserve"> för att klara uppdrag/ mål och de framtida utmaningarna/förändringarna?</w:t>
      </w:r>
    </w:p>
    <w:p w14:paraId="280BE074" w14:textId="77777777" w:rsidR="00A8776C" w:rsidRPr="006F217C" w:rsidRDefault="00A8776C" w:rsidP="00DD3545">
      <w:pPr>
        <w:spacing w:line="276" w:lineRule="auto"/>
      </w:pPr>
    </w:p>
    <w:tbl>
      <w:tblPr>
        <w:tblStyle w:val="Mellanmrktrutnt1-dekorfrg5"/>
        <w:tblW w:w="0" w:type="auto"/>
        <w:tblLook w:val="04A0" w:firstRow="1" w:lastRow="0" w:firstColumn="1" w:lastColumn="0" w:noHBand="0" w:noVBand="1"/>
      </w:tblPr>
      <w:tblGrid>
        <w:gridCol w:w="4606"/>
        <w:gridCol w:w="4606"/>
      </w:tblGrid>
      <w:tr w:rsidR="00C4171C" w:rsidRPr="00D62588" w14:paraId="73C1D7A8" w14:textId="77777777" w:rsidTr="00303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F82E564" w14:textId="77777777" w:rsidR="00C4171C" w:rsidRPr="00D62588" w:rsidRDefault="00C4171C" w:rsidP="00303CD2">
            <w:pPr>
              <w:spacing w:line="276" w:lineRule="auto"/>
              <w:rPr>
                <w:sz w:val="20"/>
              </w:rPr>
            </w:pPr>
            <w:r w:rsidRPr="00D62588">
              <w:rPr>
                <w:sz w:val="20"/>
              </w:rPr>
              <w:t>Intern kompetens (ska finnas inom verksamheten)</w:t>
            </w:r>
          </w:p>
        </w:tc>
        <w:tc>
          <w:tcPr>
            <w:tcW w:w="4606" w:type="dxa"/>
          </w:tcPr>
          <w:p w14:paraId="1BA71448" w14:textId="77777777" w:rsidR="00C4171C" w:rsidRPr="00D62588" w:rsidRDefault="00C4171C" w:rsidP="00303CD2">
            <w:pPr>
              <w:spacing w:line="276" w:lineRule="auto"/>
              <w:cnfStyle w:val="100000000000" w:firstRow="1" w:lastRow="0" w:firstColumn="0" w:lastColumn="0" w:oddVBand="0" w:evenVBand="0" w:oddHBand="0" w:evenHBand="0" w:firstRowFirstColumn="0" w:firstRowLastColumn="0" w:lastRowFirstColumn="0" w:lastRowLastColumn="0"/>
              <w:rPr>
                <w:sz w:val="20"/>
              </w:rPr>
            </w:pPr>
            <w:r w:rsidRPr="00D62588">
              <w:rPr>
                <w:sz w:val="20"/>
              </w:rPr>
              <w:t>Extern kompetens (kan skaffas genom samverkan/köp av kompetens)</w:t>
            </w:r>
          </w:p>
        </w:tc>
      </w:tr>
      <w:tr w:rsidR="00C4171C" w:rsidRPr="0080389B" w14:paraId="7266AF73"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E7B4F80" w14:textId="77777777" w:rsidR="00C4171C" w:rsidRPr="008866A0" w:rsidRDefault="00C4171C" w:rsidP="00303CD2">
            <w:pPr>
              <w:spacing w:line="276" w:lineRule="auto"/>
              <w:rPr>
                <w:b w:val="0"/>
                <w:sz w:val="20"/>
              </w:rPr>
            </w:pPr>
          </w:p>
        </w:tc>
        <w:tc>
          <w:tcPr>
            <w:tcW w:w="4606" w:type="dxa"/>
          </w:tcPr>
          <w:p w14:paraId="0BA5CAED"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75634E6B"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6865C84F" w14:textId="77777777" w:rsidR="00C4171C" w:rsidRPr="0080389B" w:rsidRDefault="00C4171C" w:rsidP="00303CD2">
            <w:pPr>
              <w:spacing w:line="276" w:lineRule="auto"/>
              <w:rPr>
                <w:sz w:val="20"/>
              </w:rPr>
            </w:pPr>
          </w:p>
        </w:tc>
        <w:tc>
          <w:tcPr>
            <w:tcW w:w="4606" w:type="dxa"/>
          </w:tcPr>
          <w:p w14:paraId="23C27084"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12EE3364"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DC4503C" w14:textId="77777777" w:rsidR="00C4171C" w:rsidRPr="0080389B" w:rsidRDefault="00C4171C" w:rsidP="00303CD2">
            <w:pPr>
              <w:spacing w:line="276" w:lineRule="auto"/>
              <w:rPr>
                <w:sz w:val="20"/>
              </w:rPr>
            </w:pPr>
          </w:p>
        </w:tc>
        <w:tc>
          <w:tcPr>
            <w:tcW w:w="4606" w:type="dxa"/>
          </w:tcPr>
          <w:p w14:paraId="6F470741"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6CFFBF94"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573630A9" w14:textId="77777777" w:rsidR="00C4171C" w:rsidRPr="0080389B" w:rsidRDefault="00C4171C" w:rsidP="00303CD2">
            <w:pPr>
              <w:spacing w:line="276" w:lineRule="auto"/>
              <w:rPr>
                <w:sz w:val="20"/>
              </w:rPr>
            </w:pPr>
          </w:p>
        </w:tc>
        <w:tc>
          <w:tcPr>
            <w:tcW w:w="4606" w:type="dxa"/>
          </w:tcPr>
          <w:p w14:paraId="54F5991D"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48144B21"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A658D00" w14:textId="77777777" w:rsidR="00C4171C" w:rsidRPr="0080389B" w:rsidRDefault="00C4171C" w:rsidP="00303CD2">
            <w:pPr>
              <w:spacing w:line="276" w:lineRule="auto"/>
              <w:rPr>
                <w:sz w:val="20"/>
              </w:rPr>
            </w:pPr>
          </w:p>
        </w:tc>
        <w:tc>
          <w:tcPr>
            <w:tcW w:w="4606" w:type="dxa"/>
          </w:tcPr>
          <w:p w14:paraId="14DEF2C6"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447F1F4C"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4D93097A" w14:textId="77777777" w:rsidR="00C4171C" w:rsidRPr="0080389B" w:rsidRDefault="00C4171C" w:rsidP="00303CD2">
            <w:pPr>
              <w:spacing w:line="276" w:lineRule="auto"/>
              <w:rPr>
                <w:sz w:val="20"/>
              </w:rPr>
            </w:pPr>
          </w:p>
        </w:tc>
        <w:tc>
          <w:tcPr>
            <w:tcW w:w="4606" w:type="dxa"/>
          </w:tcPr>
          <w:p w14:paraId="1CDF7B05"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4357F6F4"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BE06E17" w14:textId="77777777" w:rsidR="00C4171C" w:rsidRPr="0080389B" w:rsidRDefault="00C4171C" w:rsidP="00303CD2">
            <w:pPr>
              <w:spacing w:line="276" w:lineRule="auto"/>
              <w:rPr>
                <w:sz w:val="20"/>
              </w:rPr>
            </w:pPr>
          </w:p>
        </w:tc>
        <w:tc>
          <w:tcPr>
            <w:tcW w:w="4606" w:type="dxa"/>
          </w:tcPr>
          <w:p w14:paraId="4BEC4D22"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01D34B65"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20A9D42C" w14:textId="77777777" w:rsidR="00C4171C" w:rsidRPr="0080389B" w:rsidRDefault="00C4171C" w:rsidP="00303CD2">
            <w:pPr>
              <w:spacing w:line="276" w:lineRule="auto"/>
              <w:rPr>
                <w:sz w:val="20"/>
              </w:rPr>
            </w:pPr>
          </w:p>
        </w:tc>
        <w:tc>
          <w:tcPr>
            <w:tcW w:w="4606" w:type="dxa"/>
          </w:tcPr>
          <w:p w14:paraId="2E3D542F"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66AFBF48"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2001DA3" w14:textId="77777777" w:rsidR="00C4171C" w:rsidRPr="0080389B" w:rsidRDefault="00C4171C" w:rsidP="00303CD2">
            <w:pPr>
              <w:spacing w:line="276" w:lineRule="auto"/>
              <w:rPr>
                <w:sz w:val="20"/>
              </w:rPr>
            </w:pPr>
          </w:p>
        </w:tc>
        <w:tc>
          <w:tcPr>
            <w:tcW w:w="4606" w:type="dxa"/>
          </w:tcPr>
          <w:p w14:paraId="797DB5AE"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0D234262"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7F4A1CB9" w14:textId="77777777" w:rsidR="00C4171C" w:rsidRPr="0080389B" w:rsidRDefault="00C4171C" w:rsidP="00303CD2">
            <w:pPr>
              <w:spacing w:line="276" w:lineRule="auto"/>
              <w:rPr>
                <w:sz w:val="20"/>
              </w:rPr>
            </w:pPr>
          </w:p>
        </w:tc>
        <w:tc>
          <w:tcPr>
            <w:tcW w:w="4606" w:type="dxa"/>
          </w:tcPr>
          <w:p w14:paraId="593CD0CE"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16317DF3"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CB67163" w14:textId="77777777" w:rsidR="00C4171C" w:rsidRPr="0080389B" w:rsidRDefault="00C4171C" w:rsidP="00303CD2">
            <w:pPr>
              <w:spacing w:line="276" w:lineRule="auto"/>
              <w:rPr>
                <w:sz w:val="20"/>
              </w:rPr>
            </w:pPr>
          </w:p>
        </w:tc>
        <w:tc>
          <w:tcPr>
            <w:tcW w:w="4606" w:type="dxa"/>
          </w:tcPr>
          <w:p w14:paraId="1E2896E4"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5A63A42A"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03B993F2" w14:textId="77777777" w:rsidR="00C4171C" w:rsidRPr="0080389B" w:rsidRDefault="00C4171C" w:rsidP="00303CD2">
            <w:pPr>
              <w:spacing w:line="276" w:lineRule="auto"/>
              <w:rPr>
                <w:sz w:val="20"/>
              </w:rPr>
            </w:pPr>
          </w:p>
        </w:tc>
        <w:tc>
          <w:tcPr>
            <w:tcW w:w="4606" w:type="dxa"/>
          </w:tcPr>
          <w:p w14:paraId="016D5507"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6F473D6D"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B9DC90F" w14:textId="77777777" w:rsidR="00C4171C" w:rsidRPr="0080389B" w:rsidRDefault="00C4171C" w:rsidP="00303CD2">
            <w:pPr>
              <w:spacing w:line="276" w:lineRule="auto"/>
              <w:rPr>
                <w:sz w:val="20"/>
              </w:rPr>
            </w:pPr>
          </w:p>
        </w:tc>
        <w:tc>
          <w:tcPr>
            <w:tcW w:w="4606" w:type="dxa"/>
          </w:tcPr>
          <w:p w14:paraId="2F3715AC"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C4171C" w:rsidRPr="0080389B" w14:paraId="3D88CF6B" w14:textId="77777777" w:rsidTr="00303CD2">
        <w:tc>
          <w:tcPr>
            <w:cnfStyle w:val="001000000000" w:firstRow="0" w:lastRow="0" w:firstColumn="1" w:lastColumn="0" w:oddVBand="0" w:evenVBand="0" w:oddHBand="0" w:evenHBand="0" w:firstRowFirstColumn="0" w:firstRowLastColumn="0" w:lastRowFirstColumn="0" w:lastRowLastColumn="0"/>
            <w:tcW w:w="4606" w:type="dxa"/>
          </w:tcPr>
          <w:p w14:paraId="1B0C658D" w14:textId="77777777" w:rsidR="00C4171C" w:rsidRPr="0080389B" w:rsidRDefault="00C4171C" w:rsidP="00303CD2">
            <w:pPr>
              <w:spacing w:line="276" w:lineRule="auto"/>
              <w:rPr>
                <w:sz w:val="20"/>
              </w:rPr>
            </w:pPr>
          </w:p>
        </w:tc>
        <w:tc>
          <w:tcPr>
            <w:tcW w:w="4606" w:type="dxa"/>
          </w:tcPr>
          <w:p w14:paraId="45A09BE1" w14:textId="77777777" w:rsidR="00C4171C" w:rsidRPr="0080389B" w:rsidRDefault="00C4171C" w:rsidP="00303CD2">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C4171C" w:rsidRPr="0080389B" w14:paraId="1005800F"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48A1D0E" w14:textId="77777777" w:rsidR="00C4171C" w:rsidRPr="0080389B" w:rsidRDefault="00C4171C" w:rsidP="00303CD2">
            <w:pPr>
              <w:spacing w:line="276" w:lineRule="auto"/>
              <w:rPr>
                <w:sz w:val="20"/>
              </w:rPr>
            </w:pPr>
          </w:p>
        </w:tc>
        <w:tc>
          <w:tcPr>
            <w:tcW w:w="4606" w:type="dxa"/>
          </w:tcPr>
          <w:p w14:paraId="01896C1F" w14:textId="77777777" w:rsidR="00C4171C" w:rsidRPr="0080389B" w:rsidRDefault="00C4171C" w:rsidP="00303CD2">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bl>
    <w:p w14:paraId="0EA3BCEB" w14:textId="77777777" w:rsidR="00537DB7" w:rsidRDefault="00537DB7" w:rsidP="00DD3545">
      <w:pPr>
        <w:spacing w:line="276" w:lineRule="auto"/>
        <w:rPr>
          <w:rFonts w:eastAsiaTheme="minorEastAsia"/>
          <w:b/>
        </w:rPr>
      </w:pPr>
    </w:p>
    <w:p w14:paraId="3A933F77" w14:textId="77777777" w:rsidR="00DB05FC" w:rsidRDefault="00DB05FC" w:rsidP="00DD3545">
      <w:pPr>
        <w:spacing w:line="276" w:lineRule="auto"/>
        <w:rPr>
          <w:rFonts w:eastAsiaTheme="minorEastAsia"/>
          <w:b/>
          <w:sz w:val="28"/>
          <w:szCs w:val="28"/>
        </w:rPr>
      </w:pPr>
    </w:p>
    <w:p w14:paraId="3DF685A2" w14:textId="77777777" w:rsidR="001B303A" w:rsidRDefault="001B303A">
      <w:pPr>
        <w:spacing w:after="0"/>
        <w:contextualSpacing w:val="0"/>
        <w:rPr>
          <w:rFonts w:eastAsiaTheme="minorEastAsia"/>
          <w:b/>
          <w:sz w:val="28"/>
          <w:szCs w:val="28"/>
        </w:rPr>
      </w:pPr>
      <w:r>
        <w:rPr>
          <w:rFonts w:eastAsiaTheme="minorEastAsia"/>
          <w:b/>
          <w:sz w:val="28"/>
          <w:szCs w:val="28"/>
        </w:rPr>
        <w:br w:type="page"/>
      </w:r>
    </w:p>
    <w:p w14:paraId="4F1EBFF2" w14:textId="3F18B7ED" w:rsidR="00C4171C" w:rsidRDefault="00C4171C" w:rsidP="00C4171C">
      <w:pPr>
        <w:spacing w:after="0"/>
        <w:contextualSpacing w:val="0"/>
        <w:rPr>
          <w:rFonts w:eastAsiaTheme="minorEastAsia"/>
          <w:b/>
          <w:sz w:val="28"/>
          <w:szCs w:val="28"/>
        </w:rPr>
      </w:pPr>
      <w:r>
        <w:rPr>
          <w:rFonts w:eastAsiaTheme="minorEastAsia"/>
          <w:b/>
          <w:sz w:val="28"/>
          <w:szCs w:val="28"/>
        </w:rPr>
        <w:lastRenderedPageBreak/>
        <w:t xml:space="preserve">Del 2 </w:t>
      </w:r>
    </w:p>
    <w:p w14:paraId="445C9DDF" w14:textId="77777777" w:rsidR="00C4171C" w:rsidRDefault="00C4171C" w:rsidP="00853894">
      <w:pPr>
        <w:spacing w:after="0"/>
        <w:contextualSpacing w:val="0"/>
        <w:rPr>
          <w:rFonts w:eastAsiaTheme="minorEastAsia"/>
          <w:b/>
          <w:sz w:val="28"/>
          <w:szCs w:val="28"/>
        </w:rPr>
      </w:pPr>
    </w:p>
    <w:p w14:paraId="357163AE" w14:textId="77777777" w:rsidR="00A8776C" w:rsidRDefault="00537DB7" w:rsidP="00853894">
      <w:pPr>
        <w:spacing w:after="0"/>
        <w:contextualSpacing w:val="0"/>
        <w:rPr>
          <w:rFonts w:eastAsiaTheme="minorEastAsia"/>
          <w:b/>
          <w:sz w:val="28"/>
          <w:szCs w:val="28"/>
        </w:rPr>
      </w:pPr>
      <w:r w:rsidRPr="00280337">
        <w:rPr>
          <w:rFonts w:eastAsiaTheme="minorEastAsia"/>
          <w:b/>
          <w:sz w:val="28"/>
          <w:szCs w:val="28"/>
        </w:rPr>
        <w:t>Befintlig kompetens och bemanningsutveckling</w:t>
      </w:r>
    </w:p>
    <w:p w14:paraId="1A5EB2F9" w14:textId="77777777" w:rsidR="00A62762" w:rsidRPr="00280337" w:rsidRDefault="00A62762" w:rsidP="00853894">
      <w:pPr>
        <w:spacing w:after="0"/>
        <w:contextualSpacing w:val="0"/>
        <w:rPr>
          <w:rFonts w:eastAsiaTheme="minorEastAsia"/>
          <w:b/>
          <w:sz w:val="28"/>
          <w:szCs w:val="28"/>
        </w:rPr>
      </w:pPr>
    </w:p>
    <w:p w14:paraId="5A09DD28" w14:textId="77777777" w:rsidR="00537DB7" w:rsidRDefault="00537DB7" w:rsidP="00DD3545">
      <w:pPr>
        <w:spacing w:line="276" w:lineRule="auto"/>
        <w:rPr>
          <w:rFonts w:eastAsiaTheme="minorEastAsia"/>
        </w:rPr>
      </w:pPr>
    </w:p>
    <w:p w14:paraId="4776244B" w14:textId="77777777" w:rsidR="00A8776C" w:rsidRDefault="00A8776C" w:rsidP="00DD3545">
      <w:pPr>
        <w:spacing w:line="276" w:lineRule="auto"/>
        <w:rPr>
          <w:rFonts w:eastAsiaTheme="minorEastAsia"/>
        </w:rPr>
      </w:pPr>
      <w:r>
        <w:rPr>
          <w:rFonts w:eastAsiaTheme="minorEastAsia"/>
        </w:rPr>
        <w:t>a)Vilken kompetens har vi i dagsläget?</w:t>
      </w:r>
      <w:r w:rsidR="003B4C82">
        <w:rPr>
          <w:rFonts w:eastAsiaTheme="minorEastAsia"/>
        </w:rPr>
        <w:t xml:space="preserve"> (t.ex. ämnessp</w:t>
      </w:r>
      <w:r w:rsidR="00853894">
        <w:rPr>
          <w:rFonts w:eastAsiaTheme="minorEastAsia"/>
        </w:rPr>
        <w:t>e</w:t>
      </w:r>
      <w:r w:rsidR="003B4C82">
        <w:rPr>
          <w:rFonts w:eastAsiaTheme="minorEastAsia"/>
        </w:rPr>
        <w:t>cifik kompetens, akademisk kompetens)</w:t>
      </w:r>
    </w:p>
    <w:p w14:paraId="1A5B2624" w14:textId="77777777" w:rsidR="00537DB7" w:rsidRDefault="00537DB7" w:rsidP="00DD3545">
      <w:pPr>
        <w:spacing w:line="276" w:lineRule="auto"/>
        <w:rPr>
          <w:rFonts w:eastAsiaTheme="minorEastAsia"/>
        </w:rPr>
      </w:pPr>
    </w:p>
    <w:tbl>
      <w:tblPr>
        <w:tblStyle w:val="Mellanmrktrutnt1-dekorfrg5"/>
        <w:tblW w:w="0" w:type="auto"/>
        <w:tblLook w:val="04A0" w:firstRow="1" w:lastRow="0" w:firstColumn="1" w:lastColumn="0" w:noHBand="0" w:noVBand="1"/>
      </w:tblPr>
      <w:tblGrid>
        <w:gridCol w:w="4606"/>
        <w:gridCol w:w="4606"/>
      </w:tblGrid>
      <w:tr w:rsidR="00537DB7" w:rsidRPr="0080389B" w14:paraId="451395A6" w14:textId="77777777" w:rsidTr="00B36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5D30533" w14:textId="77777777" w:rsidR="00537DB7" w:rsidRPr="0080389B" w:rsidRDefault="00537DB7" w:rsidP="00B36C3D">
            <w:pPr>
              <w:spacing w:line="276" w:lineRule="auto"/>
              <w:rPr>
                <w:sz w:val="20"/>
              </w:rPr>
            </w:pPr>
            <w:r>
              <w:rPr>
                <w:sz w:val="20"/>
              </w:rPr>
              <w:t>Styrkor (bidrar till verksamhetens framgång i dagsläget)</w:t>
            </w:r>
          </w:p>
        </w:tc>
        <w:tc>
          <w:tcPr>
            <w:tcW w:w="4606" w:type="dxa"/>
          </w:tcPr>
          <w:p w14:paraId="7B7B525C" w14:textId="77777777" w:rsidR="00537DB7" w:rsidRPr="0080389B" w:rsidRDefault="00537DB7" w:rsidP="00B36C3D">
            <w:pPr>
              <w:spacing w:line="276" w:lineRule="auto"/>
              <w:cnfStyle w:val="100000000000" w:firstRow="1" w:lastRow="0" w:firstColumn="0" w:lastColumn="0" w:oddVBand="0" w:evenVBand="0" w:oddHBand="0" w:evenHBand="0" w:firstRowFirstColumn="0" w:firstRowLastColumn="0" w:lastRowFirstColumn="0" w:lastRowLastColumn="0"/>
              <w:rPr>
                <w:sz w:val="20"/>
              </w:rPr>
            </w:pPr>
            <w:r>
              <w:rPr>
                <w:sz w:val="20"/>
              </w:rPr>
              <w:t>Utvecklingsbehov (behövs för att klara uppdrag/utmaningar både i dagsläget och i framtiden)</w:t>
            </w:r>
          </w:p>
        </w:tc>
      </w:tr>
      <w:tr w:rsidR="00537DB7" w:rsidRPr="0080389B" w14:paraId="5D5D66FB" w14:textId="77777777" w:rsidTr="00B3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B60CF75" w14:textId="77777777" w:rsidR="00537DB7" w:rsidRPr="0080389B" w:rsidRDefault="00537DB7" w:rsidP="00B36C3D">
            <w:pPr>
              <w:spacing w:line="276" w:lineRule="auto"/>
              <w:rPr>
                <w:sz w:val="20"/>
              </w:rPr>
            </w:pPr>
          </w:p>
        </w:tc>
        <w:tc>
          <w:tcPr>
            <w:tcW w:w="4606" w:type="dxa"/>
          </w:tcPr>
          <w:p w14:paraId="6C038049" w14:textId="77777777" w:rsidR="00537DB7" w:rsidRPr="0080389B" w:rsidRDefault="00537DB7" w:rsidP="00B36C3D">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537DB7" w:rsidRPr="0080389B" w14:paraId="7F11A6BE" w14:textId="77777777" w:rsidTr="00B36C3D">
        <w:tc>
          <w:tcPr>
            <w:cnfStyle w:val="001000000000" w:firstRow="0" w:lastRow="0" w:firstColumn="1" w:lastColumn="0" w:oddVBand="0" w:evenVBand="0" w:oddHBand="0" w:evenHBand="0" w:firstRowFirstColumn="0" w:firstRowLastColumn="0" w:lastRowFirstColumn="0" w:lastRowLastColumn="0"/>
            <w:tcW w:w="4606" w:type="dxa"/>
          </w:tcPr>
          <w:p w14:paraId="63448BC4" w14:textId="77777777" w:rsidR="00537DB7" w:rsidRPr="0080389B" w:rsidRDefault="00537DB7" w:rsidP="00B36C3D">
            <w:pPr>
              <w:spacing w:line="276" w:lineRule="auto"/>
              <w:rPr>
                <w:sz w:val="20"/>
              </w:rPr>
            </w:pPr>
          </w:p>
        </w:tc>
        <w:tc>
          <w:tcPr>
            <w:tcW w:w="4606" w:type="dxa"/>
          </w:tcPr>
          <w:p w14:paraId="57B2BD36" w14:textId="77777777" w:rsidR="00537DB7" w:rsidRPr="0080389B" w:rsidRDefault="00537DB7" w:rsidP="00B36C3D">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537DB7" w:rsidRPr="0080389B" w14:paraId="7988C8E1" w14:textId="77777777" w:rsidTr="00B3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336B6F7" w14:textId="77777777" w:rsidR="00537DB7" w:rsidRPr="0080389B" w:rsidRDefault="00537DB7" w:rsidP="00B36C3D">
            <w:pPr>
              <w:spacing w:line="276" w:lineRule="auto"/>
              <w:rPr>
                <w:sz w:val="20"/>
              </w:rPr>
            </w:pPr>
          </w:p>
        </w:tc>
        <w:tc>
          <w:tcPr>
            <w:tcW w:w="4606" w:type="dxa"/>
          </w:tcPr>
          <w:p w14:paraId="451609F5" w14:textId="77777777" w:rsidR="00537DB7" w:rsidRPr="0080389B" w:rsidRDefault="00537DB7" w:rsidP="00B36C3D">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537DB7" w:rsidRPr="0080389B" w14:paraId="4362D59C" w14:textId="77777777" w:rsidTr="00B36C3D">
        <w:tc>
          <w:tcPr>
            <w:cnfStyle w:val="001000000000" w:firstRow="0" w:lastRow="0" w:firstColumn="1" w:lastColumn="0" w:oddVBand="0" w:evenVBand="0" w:oddHBand="0" w:evenHBand="0" w:firstRowFirstColumn="0" w:firstRowLastColumn="0" w:lastRowFirstColumn="0" w:lastRowLastColumn="0"/>
            <w:tcW w:w="4606" w:type="dxa"/>
          </w:tcPr>
          <w:p w14:paraId="0F8F4784" w14:textId="77777777" w:rsidR="00537DB7" w:rsidRPr="0080389B" w:rsidRDefault="00537DB7" w:rsidP="00B36C3D">
            <w:pPr>
              <w:spacing w:line="276" w:lineRule="auto"/>
              <w:rPr>
                <w:sz w:val="20"/>
              </w:rPr>
            </w:pPr>
          </w:p>
        </w:tc>
        <w:tc>
          <w:tcPr>
            <w:tcW w:w="4606" w:type="dxa"/>
          </w:tcPr>
          <w:p w14:paraId="06B75C76" w14:textId="77777777" w:rsidR="00537DB7" w:rsidRPr="0080389B" w:rsidRDefault="00537DB7" w:rsidP="00B36C3D">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r w:rsidR="00537DB7" w:rsidRPr="0080389B" w14:paraId="4AC266FD" w14:textId="77777777" w:rsidTr="00B3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1A9AB19" w14:textId="77777777" w:rsidR="00537DB7" w:rsidRPr="0080389B" w:rsidRDefault="00537DB7" w:rsidP="00B36C3D">
            <w:pPr>
              <w:spacing w:line="276" w:lineRule="auto"/>
              <w:rPr>
                <w:sz w:val="20"/>
              </w:rPr>
            </w:pPr>
          </w:p>
        </w:tc>
        <w:tc>
          <w:tcPr>
            <w:tcW w:w="4606" w:type="dxa"/>
          </w:tcPr>
          <w:p w14:paraId="2515A75D" w14:textId="77777777" w:rsidR="00537DB7" w:rsidRPr="0080389B" w:rsidRDefault="00537DB7" w:rsidP="00B36C3D">
            <w:pPr>
              <w:spacing w:line="276" w:lineRule="auto"/>
              <w:cnfStyle w:val="000000100000" w:firstRow="0" w:lastRow="0" w:firstColumn="0" w:lastColumn="0" w:oddVBand="0" w:evenVBand="0" w:oddHBand="1" w:evenHBand="0" w:firstRowFirstColumn="0" w:firstRowLastColumn="0" w:lastRowFirstColumn="0" w:lastRowLastColumn="0"/>
              <w:rPr>
                <w:sz w:val="20"/>
              </w:rPr>
            </w:pPr>
          </w:p>
        </w:tc>
      </w:tr>
      <w:tr w:rsidR="00537DB7" w:rsidRPr="0080389B" w14:paraId="7EB57DD1" w14:textId="77777777" w:rsidTr="00B36C3D">
        <w:tc>
          <w:tcPr>
            <w:cnfStyle w:val="001000000000" w:firstRow="0" w:lastRow="0" w:firstColumn="1" w:lastColumn="0" w:oddVBand="0" w:evenVBand="0" w:oddHBand="0" w:evenHBand="0" w:firstRowFirstColumn="0" w:firstRowLastColumn="0" w:lastRowFirstColumn="0" w:lastRowLastColumn="0"/>
            <w:tcW w:w="4606" w:type="dxa"/>
          </w:tcPr>
          <w:p w14:paraId="1EF5C756" w14:textId="77777777" w:rsidR="00537DB7" w:rsidRPr="0080389B" w:rsidRDefault="00537DB7" w:rsidP="00B36C3D">
            <w:pPr>
              <w:spacing w:line="276" w:lineRule="auto"/>
              <w:rPr>
                <w:sz w:val="20"/>
              </w:rPr>
            </w:pPr>
          </w:p>
        </w:tc>
        <w:tc>
          <w:tcPr>
            <w:tcW w:w="4606" w:type="dxa"/>
          </w:tcPr>
          <w:p w14:paraId="55ECF666" w14:textId="77777777" w:rsidR="00537DB7" w:rsidRPr="0080389B" w:rsidRDefault="00537DB7" w:rsidP="00B36C3D">
            <w:pPr>
              <w:spacing w:line="276" w:lineRule="auto"/>
              <w:cnfStyle w:val="000000000000" w:firstRow="0" w:lastRow="0" w:firstColumn="0" w:lastColumn="0" w:oddVBand="0" w:evenVBand="0" w:oddHBand="0" w:evenHBand="0" w:firstRowFirstColumn="0" w:firstRowLastColumn="0" w:lastRowFirstColumn="0" w:lastRowLastColumn="0"/>
              <w:rPr>
                <w:sz w:val="20"/>
              </w:rPr>
            </w:pPr>
          </w:p>
        </w:tc>
      </w:tr>
    </w:tbl>
    <w:p w14:paraId="13A8C82B" w14:textId="77777777" w:rsidR="001B303A" w:rsidRDefault="001B303A" w:rsidP="00DD3545">
      <w:pPr>
        <w:spacing w:line="276" w:lineRule="auto"/>
        <w:rPr>
          <w:rFonts w:eastAsiaTheme="minorEastAsia"/>
        </w:rPr>
      </w:pPr>
    </w:p>
    <w:p w14:paraId="4D13DC3B" w14:textId="77777777" w:rsidR="00050CE1" w:rsidRDefault="00050CE1" w:rsidP="00DD3545">
      <w:pPr>
        <w:spacing w:line="276" w:lineRule="auto"/>
        <w:rPr>
          <w:rFonts w:eastAsiaTheme="minorEastAsia"/>
        </w:rPr>
      </w:pPr>
    </w:p>
    <w:p w14:paraId="0DF4AFA2" w14:textId="77777777" w:rsidR="00050CE1" w:rsidRDefault="00050CE1" w:rsidP="00050CE1">
      <w:pPr>
        <w:spacing w:line="276" w:lineRule="auto"/>
      </w:pPr>
      <w:r>
        <w:t>b) Hur ser bemanningsutvecklingen ut om ett år – hur ser den ut om tre år? (förväntade pensioneringar, tjänstledigheter, annan personalrörlighet)</w:t>
      </w:r>
    </w:p>
    <w:p w14:paraId="7F02986A" w14:textId="77777777" w:rsidR="00050CE1" w:rsidRDefault="00050CE1" w:rsidP="00DD3545">
      <w:pPr>
        <w:spacing w:line="276" w:lineRule="auto"/>
        <w:rPr>
          <w:rFonts w:eastAsiaTheme="minorEastAsia"/>
        </w:rPr>
      </w:pPr>
    </w:p>
    <w:p w14:paraId="219E0E0D" w14:textId="77777777" w:rsidR="00050CE1" w:rsidRDefault="00050CE1" w:rsidP="00DD3545">
      <w:pPr>
        <w:spacing w:line="276" w:lineRule="auto"/>
        <w:rPr>
          <w:rFonts w:eastAsiaTheme="minorEastAsia"/>
        </w:rPr>
      </w:pPr>
    </w:p>
    <w:tbl>
      <w:tblPr>
        <w:tblStyle w:val="Mellanmrktrutnt1-dekorfrg5"/>
        <w:tblW w:w="9180" w:type="dxa"/>
        <w:tblLook w:val="04A0" w:firstRow="1" w:lastRow="0" w:firstColumn="1" w:lastColumn="0" w:noHBand="0" w:noVBand="1"/>
      </w:tblPr>
      <w:tblGrid>
        <w:gridCol w:w="9180"/>
      </w:tblGrid>
      <w:tr w:rsidR="001B303A" w:rsidRPr="0080389B" w14:paraId="2403BBFE" w14:textId="77777777" w:rsidTr="00050C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78DBFCB" w14:textId="77777777" w:rsidR="001B303A" w:rsidRPr="0080389B" w:rsidRDefault="001B303A" w:rsidP="00A73EE3">
            <w:pPr>
              <w:spacing w:line="276" w:lineRule="auto"/>
              <w:rPr>
                <w:sz w:val="20"/>
              </w:rPr>
            </w:pPr>
            <w:r>
              <w:rPr>
                <w:sz w:val="20"/>
              </w:rPr>
              <w:t>Förväntade pensioneringar, tjänstledigheter, annan personalrörlighet</w:t>
            </w:r>
          </w:p>
        </w:tc>
      </w:tr>
      <w:tr w:rsidR="001B303A" w:rsidRPr="0080389B" w14:paraId="1751CA55" w14:textId="77777777" w:rsidTr="00050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3E4FD2AB" w14:textId="77777777" w:rsidR="001B303A" w:rsidRPr="0080389B" w:rsidRDefault="001B303A" w:rsidP="00A73EE3">
            <w:pPr>
              <w:spacing w:line="276" w:lineRule="auto"/>
              <w:rPr>
                <w:sz w:val="20"/>
              </w:rPr>
            </w:pPr>
          </w:p>
        </w:tc>
      </w:tr>
      <w:tr w:rsidR="001B303A" w:rsidRPr="0080389B" w14:paraId="229F2FBB" w14:textId="77777777" w:rsidTr="00050CE1">
        <w:tc>
          <w:tcPr>
            <w:cnfStyle w:val="001000000000" w:firstRow="0" w:lastRow="0" w:firstColumn="1" w:lastColumn="0" w:oddVBand="0" w:evenVBand="0" w:oddHBand="0" w:evenHBand="0" w:firstRowFirstColumn="0" w:firstRowLastColumn="0" w:lastRowFirstColumn="0" w:lastRowLastColumn="0"/>
            <w:tcW w:w="9180" w:type="dxa"/>
          </w:tcPr>
          <w:p w14:paraId="37CBDB0C" w14:textId="77777777" w:rsidR="001B303A" w:rsidRPr="0080389B" w:rsidRDefault="001B303A" w:rsidP="00A73EE3">
            <w:pPr>
              <w:spacing w:line="276" w:lineRule="auto"/>
              <w:rPr>
                <w:sz w:val="20"/>
              </w:rPr>
            </w:pPr>
          </w:p>
        </w:tc>
      </w:tr>
      <w:tr w:rsidR="001B303A" w:rsidRPr="0080389B" w14:paraId="4D14C6E6" w14:textId="77777777" w:rsidTr="00050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FF6E0A4" w14:textId="77777777" w:rsidR="001B303A" w:rsidRPr="0080389B" w:rsidRDefault="001B303A" w:rsidP="00A73EE3">
            <w:pPr>
              <w:spacing w:line="276" w:lineRule="auto"/>
              <w:rPr>
                <w:sz w:val="20"/>
              </w:rPr>
            </w:pPr>
          </w:p>
        </w:tc>
      </w:tr>
      <w:tr w:rsidR="001B303A" w:rsidRPr="0080389B" w14:paraId="16B8D867" w14:textId="77777777" w:rsidTr="00050CE1">
        <w:tc>
          <w:tcPr>
            <w:cnfStyle w:val="001000000000" w:firstRow="0" w:lastRow="0" w:firstColumn="1" w:lastColumn="0" w:oddVBand="0" w:evenVBand="0" w:oddHBand="0" w:evenHBand="0" w:firstRowFirstColumn="0" w:firstRowLastColumn="0" w:lastRowFirstColumn="0" w:lastRowLastColumn="0"/>
            <w:tcW w:w="9180" w:type="dxa"/>
          </w:tcPr>
          <w:p w14:paraId="311F3ECC" w14:textId="77777777" w:rsidR="001B303A" w:rsidRPr="0080389B" w:rsidRDefault="001B303A" w:rsidP="00A73EE3">
            <w:pPr>
              <w:spacing w:line="276" w:lineRule="auto"/>
              <w:rPr>
                <w:sz w:val="20"/>
              </w:rPr>
            </w:pPr>
          </w:p>
        </w:tc>
      </w:tr>
      <w:tr w:rsidR="001B303A" w:rsidRPr="0080389B" w14:paraId="172CDEF4" w14:textId="77777777" w:rsidTr="00050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C52950D" w14:textId="77777777" w:rsidR="001B303A" w:rsidRPr="0080389B" w:rsidRDefault="001B303A" w:rsidP="00A73EE3">
            <w:pPr>
              <w:spacing w:line="276" w:lineRule="auto"/>
              <w:rPr>
                <w:sz w:val="20"/>
              </w:rPr>
            </w:pPr>
          </w:p>
        </w:tc>
      </w:tr>
      <w:tr w:rsidR="001B303A" w:rsidRPr="0080389B" w14:paraId="424BBA42" w14:textId="77777777" w:rsidTr="00050CE1">
        <w:tc>
          <w:tcPr>
            <w:cnfStyle w:val="001000000000" w:firstRow="0" w:lastRow="0" w:firstColumn="1" w:lastColumn="0" w:oddVBand="0" w:evenVBand="0" w:oddHBand="0" w:evenHBand="0" w:firstRowFirstColumn="0" w:firstRowLastColumn="0" w:lastRowFirstColumn="0" w:lastRowLastColumn="0"/>
            <w:tcW w:w="9180" w:type="dxa"/>
          </w:tcPr>
          <w:p w14:paraId="2F71F834" w14:textId="77777777" w:rsidR="001B303A" w:rsidRPr="0080389B" w:rsidRDefault="001B303A" w:rsidP="00A73EE3">
            <w:pPr>
              <w:spacing w:line="276" w:lineRule="auto"/>
              <w:rPr>
                <w:sz w:val="20"/>
              </w:rPr>
            </w:pPr>
          </w:p>
        </w:tc>
      </w:tr>
      <w:tr w:rsidR="00050CE1" w:rsidRPr="0080389B" w14:paraId="0D13244F" w14:textId="77777777" w:rsidTr="00050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6E3547DF" w14:textId="77777777" w:rsidR="00050CE1" w:rsidRPr="0080389B" w:rsidRDefault="00050CE1" w:rsidP="00A73EE3">
            <w:pPr>
              <w:spacing w:line="276" w:lineRule="auto"/>
              <w:rPr>
                <w:sz w:val="20"/>
              </w:rPr>
            </w:pPr>
          </w:p>
        </w:tc>
      </w:tr>
      <w:tr w:rsidR="00050CE1" w:rsidRPr="0080389B" w14:paraId="5B3CDD30" w14:textId="77777777" w:rsidTr="00050CE1">
        <w:tc>
          <w:tcPr>
            <w:cnfStyle w:val="001000000000" w:firstRow="0" w:lastRow="0" w:firstColumn="1" w:lastColumn="0" w:oddVBand="0" w:evenVBand="0" w:oddHBand="0" w:evenHBand="0" w:firstRowFirstColumn="0" w:firstRowLastColumn="0" w:lastRowFirstColumn="0" w:lastRowLastColumn="0"/>
            <w:tcW w:w="9180" w:type="dxa"/>
          </w:tcPr>
          <w:p w14:paraId="3264AC90" w14:textId="77777777" w:rsidR="00050CE1" w:rsidRPr="0080389B" w:rsidRDefault="00050CE1" w:rsidP="00A73EE3">
            <w:pPr>
              <w:spacing w:line="276" w:lineRule="auto"/>
              <w:rPr>
                <w:sz w:val="20"/>
              </w:rPr>
            </w:pPr>
          </w:p>
        </w:tc>
      </w:tr>
      <w:tr w:rsidR="00050CE1" w:rsidRPr="0080389B" w14:paraId="620AA169" w14:textId="77777777" w:rsidTr="00050C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48FE6237" w14:textId="77777777" w:rsidR="00050CE1" w:rsidRPr="0080389B" w:rsidRDefault="00050CE1" w:rsidP="00A73EE3">
            <w:pPr>
              <w:spacing w:line="276" w:lineRule="auto"/>
              <w:rPr>
                <w:sz w:val="20"/>
              </w:rPr>
            </w:pPr>
          </w:p>
        </w:tc>
      </w:tr>
      <w:tr w:rsidR="00050CE1" w:rsidRPr="0080389B" w14:paraId="24F39EB4" w14:textId="77777777" w:rsidTr="00050CE1">
        <w:tc>
          <w:tcPr>
            <w:cnfStyle w:val="001000000000" w:firstRow="0" w:lastRow="0" w:firstColumn="1" w:lastColumn="0" w:oddVBand="0" w:evenVBand="0" w:oddHBand="0" w:evenHBand="0" w:firstRowFirstColumn="0" w:firstRowLastColumn="0" w:lastRowFirstColumn="0" w:lastRowLastColumn="0"/>
            <w:tcW w:w="9180" w:type="dxa"/>
          </w:tcPr>
          <w:p w14:paraId="4CDF1348" w14:textId="77777777" w:rsidR="00050CE1" w:rsidRPr="0080389B" w:rsidRDefault="00050CE1" w:rsidP="00A73EE3">
            <w:pPr>
              <w:spacing w:line="276" w:lineRule="auto"/>
              <w:rPr>
                <w:sz w:val="20"/>
              </w:rPr>
            </w:pPr>
          </w:p>
        </w:tc>
      </w:tr>
    </w:tbl>
    <w:p w14:paraId="311C284C" w14:textId="77777777" w:rsidR="001B303A" w:rsidRDefault="001B303A">
      <w:pPr>
        <w:spacing w:after="0"/>
        <w:contextualSpacing w:val="0"/>
        <w:rPr>
          <w:rFonts w:eastAsiaTheme="minorEastAsia"/>
        </w:rPr>
      </w:pPr>
      <w:r>
        <w:rPr>
          <w:rFonts w:eastAsiaTheme="minorEastAsia"/>
        </w:rPr>
        <w:br w:type="page"/>
      </w:r>
    </w:p>
    <w:tbl>
      <w:tblPr>
        <w:tblW w:w="10610" w:type="dxa"/>
        <w:tblInd w:w="55" w:type="dxa"/>
        <w:tblCellMar>
          <w:left w:w="70" w:type="dxa"/>
          <w:right w:w="70" w:type="dxa"/>
        </w:tblCellMar>
        <w:tblLook w:val="04A0" w:firstRow="1" w:lastRow="0" w:firstColumn="1" w:lastColumn="0" w:noHBand="0" w:noVBand="1"/>
      </w:tblPr>
      <w:tblGrid>
        <w:gridCol w:w="2880"/>
        <w:gridCol w:w="474"/>
        <w:gridCol w:w="803"/>
        <w:gridCol w:w="803"/>
        <w:gridCol w:w="600"/>
        <w:gridCol w:w="431"/>
        <w:gridCol w:w="889"/>
        <w:gridCol w:w="500"/>
        <w:gridCol w:w="600"/>
        <w:gridCol w:w="600"/>
        <w:gridCol w:w="431"/>
        <w:gridCol w:w="961"/>
        <w:gridCol w:w="700"/>
      </w:tblGrid>
      <w:tr w:rsidR="00A62762" w:rsidRPr="00A62762" w14:paraId="216FB65F" w14:textId="77777777" w:rsidTr="00A62762">
        <w:trPr>
          <w:trHeight w:val="300"/>
        </w:trPr>
        <w:tc>
          <w:tcPr>
            <w:tcW w:w="2880" w:type="dxa"/>
            <w:tcBorders>
              <w:top w:val="nil"/>
              <w:left w:val="nil"/>
              <w:bottom w:val="nil"/>
              <w:right w:val="nil"/>
            </w:tcBorders>
            <w:shd w:val="clear" w:color="DCE6F1" w:fill="DCE6F1"/>
            <w:noWrap/>
            <w:vAlign w:val="bottom"/>
            <w:hideMark/>
          </w:tcPr>
          <w:p w14:paraId="151D05D5" w14:textId="3254C71B" w:rsidR="00A62762" w:rsidRPr="00A62762" w:rsidRDefault="00A62762" w:rsidP="00A62762">
            <w:pPr>
              <w:spacing w:after="0"/>
              <w:contextualSpacing w:val="0"/>
              <w:rPr>
                <w:rFonts w:ascii="Calibri" w:hAnsi="Calibri"/>
                <w:b/>
                <w:bCs/>
                <w:color w:val="000000"/>
              </w:rPr>
            </w:pPr>
            <w:r w:rsidRPr="00A62762">
              <w:rPr>
                <w:rFonts w:ascii="Calibri" w:hAnsi="Calibri"/>
                <w:b/>
                <w:bCs/>
                <w:color w:val="000000"/>
              </w:rPr>
              <w:lastRenderedPageBreak/>
              <w:t xml:space="preserve">Antal </w:t>
            </w:r>
            <w:r>
              <w:rPr>
                <w:rFonts w:ascii="Calibri" w:hAnsi="Calibri"/>
                <w:b/>
                <w:bCs/>
                <w:color w:val="000000"/>
              </w:rPr>
              <w:t>december 2013</w:t>
            </w:r>
            <w:r w:rsidR="009D4DA0">
              <w:rPr>
                <w:rFonts w:ascii="Calibri" w:hAnsi="Calibri"/>
                <w:b/>
                <w:bCs/>
                <w:color w:val="000000"/>
              </w:rPr>
              <w:t xml:space="preserve"> EXEMPEL</w:t>
            </w:r>
          </w:p>
        </w:tc>
        <w:tc>
          <w:tcPr>
            <w:tcW w:w="2080" w:type="dxa"/>
            <w:gridSpan w:val="3"/>
            <w:tcBorders>
              <w:top w:val="nil"/>
              <w:left w:val="nil"/>
              <w:bottom w:val="nil"/>
              <w:right w:val="nil"/>
            </w:tcBorders>
            <w:shd w:val="clear" w:color="DCE6F1" w:fill="DCE6F1"/>
            <w:noWrap/>
            <w:vAlign w:val="bottom"/>
          </w:tcPr>
          <w:p w14:paraId="15757387" w14:textId="1D8CCE7F" w:rsidR="00A62762" w:rsidRPr="00A62762" w:rsidRDefault="00A62762" w:rsidP="0004548B">
            <w:pPr>
              <w:spacing w:after="0"/>
              <w:contextualSpacing w:val="0"/>
              <w:rPr>
                <w:rFonts w:ascii="Calibri" w:hAnsi="Calibri"/>
                <w:b/>
                <w:bCs/>
                <w:color w:val="000000"/>
              </w:rPr>
            </w:pPr>
          </w:p>
        </w:tc>
        <w:tc>
          <w:tcPr>
            <w:tcW w:w="600" w:type="dxa"/>
            <w:tcBorders>
              <w:top w:val="nil"/>
              <w:left w:val="nil"/>
              <w:bottom w:val="nil"/>
              <w:right w:val="nil"/>
            </w:tcBorders>
            <w:shd w:val="clear" w:color="DCE6F1" w:fill="DCE6F1"/>
            <w:noWrap/>
            <w:vAlign w:val="bottom"/>
            <w:hideMark/>
          </w:tcPr>
          <w:p w14:paraId="55DDCFE4" w14:textId="77777777" w:rsidR="00A62762" w:rsidRPr="00A62762" w:rsidRDefault="00A62762" w:rsidP="0004548B">
            <w:pPr>
              <w:spacing w:after="0"/>
              <w:contextualSpacing w:val="0"/>
              <w:rPr>
                <w:rFonts w:ascii="Calibri" w:hAnsi="Calibri"/>
                <w:b/>
                <w:bCs/>
                <w:color w:val="000000"/>
              </w:rPr>
            </w:pPr>
          </w:p>
        </w:tc>
        <w:tc>
          <w:tcPr>
            <w:tcW w:w="400" w:type="dxa"/>
            <w:tcBorders>
              <w:top w:val="nil"/>
              <w:left w:val="nil"/>
              <w:bottom w:val="nil"/>
              <w:right w:val="nil"/>
            </w:tcBorders>
            <w:shd w:val="clear" w:color="DCE6F1" w:fill="DCE6F1"/>
            <w:noWrap/>
            <w:vAlign w:val="bottom"/>
            <w:hideMark/>
          </w:tcPr>
          <w:p w14:paraId="397D5377" w14:textId="77777777" w:rsidR="00A62762" w:rsidRPr="00A62762" w:rsidRDefault="00A62762" w:rsidP="0004548B">
            <w:pPr>
              <w:spacing w:after="0"/>
              <w:contextualSpacing w:val="0"/>
              <w:rPr>
                <w:rFonts w:ascii="Calibri" w:hAnsi="Calibri"/>
                <w:b/>
                <w:bCs/>
                <w:color w:val="000000"/>
              </w:rPr>
            </w:pPr>
          </w:p>
        </w:tc>
        <w:tc>
          <w:tcPr>
            <w:tcW w:w="889" w:type="dxa"/>
            <w:tcBorders>
              <w:top w:val="nil"/>
              <w:left w:val="nil"/>
              <w:bottom w:val="nil"/>
              <w:right w:val="nil"/>
            </w:tcBorders>
            <w:shd w:val="clear" w:color="DCE6F1" w:fill="DCE6F1"/>
            <w:noWrap/>
            <w:vAlign w:val="bottom"/>
            <w:hideMark/>
          </w:tcPr>
          <w:p w14:paraId="17F7DCD1" w14:textId="77777777" w:rsidR="00A62762" w:rsidRPr="00A62762" w:rsidRDefault="00A62762" w:rsidP="0004548B">
            <w:pPr>
              <w:spacing w:after="0"/>
              <w:contextualSpacing w:val="0"/>
              <w:rPr>
                <w:rFonts w:ascii="Calibri" w:hAnsi="Calibri"/>
                <w:b/>
                <w:bCs/>
                <w:color w:val="000000"/>
              </w:rPr>
            </w:pPr>
          </w:p>
        </w:tc>
        <w:tc>
          <w:tcPr>
            <w:tcW w:w="500" w:type="dxa"/>
            <w:tcBorders>
              <w:top w:val="nil"/>
              <w:left w:val="nil"/>
              <w:bottom w:val="nil"/>
              <w:right w:val="nil"/>
            </w:tcBorders>
            <w:shd w:val="clear" w:color="DCE6F1" w:fill="DCE6F1"/>
            <w:noWrap/>
            <w:vAlign w:val="bottom"/>
            <w:hideMark/>
          </w:tcPr>
          <w:p w14:paraId="1ADEF693" w14:textId="77777777" w:rsidR="00A62762" w:rsidRPr="00A62762" w:rsidRDefault="00A62762" w:rsidP="0004548B">
            <w:pPr>
              <w:spacing w:after="0"/>
              <w:contextualSpacing w:val="0"/>
              <w:rPr>
                <w:rFonts w:ascii="Calibri" w:hAnsi="Calibri"/>
                <w:b/>
                <w:bCs/>
                <w:color w:val="000000"/>
              </w:rPr>
            </w:pPr>
          </w:p>
        </w:tc>
        <w:tc>
          <w:tcPr>
            <w:tcW w:w="600" w:type="dxa"/>
            <w:tcBorders>
              <w:top w:val="nil"/>
              <w:left w:val="nil"/>
              <w:bottom w:val="nil"/>
              <w:right w:val="nil"/>
            </w:tcBorders>
            <w:shd w:val="clear" w:color="DCE6F1" w:fill="DCE6F1"/>
            <w:noWrap/>
            <w:vAlign w:val="bottom"/>
            <w:hideMark/>
          </w:tcPr>
          <w:p w14:paraId="76A6252A" w14:textId="77777777" w:rsidR="00A62762" w:rsidRPr="00A62762" w:rsidRDefault="00A62762" w:rsidP="0004548B">
            <w:pPr>
              <w:spacing w:after="0"/>
              <w:contextualSpacing w:val="0"/>
              <w:rPr>
                <w:rFonts w:ascii="Calibri" w:hAnsi="Calibri"/>
                <w:b/>
                <w:bCs/>
                <w:color w:val="000000"/>
              </w:rPr>
            </w:pPr>
          </w:p>
        </w:tc>
        <w:tc>
          <w:tcPr>
            <w:tcW w:w="600" w:type="dxa"/>
            <w:tcBorders>
              <w:top w:val="nil"/>
              <w:left w:val="nil"/>
              <w:bottom w:val="nil"/>
              <w:right w:val="nil"/>
            </w:tcBorders>
            <w:shd w:val="clear" w:color="DCE6F1" w:fill="DCE6F1"/>
            <w:noWrap/>
            <w:vAlign w:val="bottom"/>
            <w:hideMark/>
          </w:tcPr>
          <w:p w14:paraId="5EECAC33" w14:textId="77777777" w:rsidR="00A62762" w:rsidRPr="00A62762" w:rsidRDefault="00A62762" w:rsidP="0004548B">
            <w:pPr>
              <w:spacing w:after="0"/>
              <w:contextualSpacing w:val="0"/>
              <w:rPr>
                <w:rFonts w:ascii="Calibri" w:hAnsi="Calibri"/>
                <w:b/>
                <w:bCs/>
                <w:color w:val="000000"/>
              </w:rPr>
            </w:pPr>
          </w:p>
        </w:tc>
        <w:tc>
          <w:tcPr>
            <w:tcW w:w="400" w:type="dxa"/>
            <w:tcBorders>
              <w:top w:val="nil"/>
              <w:left w:val="nil"/>
              <w:bottom w:val="nil"/>
              <w:right w:val="nil"/>
            </w:tcBorders>
            <w:shd w:val="clear" w:color="DCE6F1" w:fill="DCE6F1"/>
            <w:noWrap/>
            <w:vAlign w:val="bottom"/>
            <w:hideMark/>
          </w:tcPr>
          <w:p w14:paraId="389708C1" w14:textId="77777777" w:rsidR="00A62762" w:rsidRPr="00A62762" w:rsidRDefault="00A62762" w:rsidP="0004548B">
            <w:pPr>
              <w:spacing w:after="0"/>
              <w:contextualSpacing w:val="0"/>
              <w:rPr>
                <w:rFonts w:ascii="Calibri" w:hAnsi="Calibri"/>
                <w:b/>
                <w:bCs/>
                <w:color w:val="000000"/>
              </w:rPr>
            </w:pPr>
          </w:p>
        </w:tc>
        <w:tc>
          <w:tcPr>
            <w:tcW w:w="961" w:type="dxa"/>
            <w:tcBorders>
              <w:top w:val="nil"/>
              <w:left w:val="nil"/>
              <w:bottom w:val="nil"/>
              <w:right w:val="nil"/>
            </w:tcBorders>
            <w:shd w:val="clear" w:color="DCE6F1" w:fill="DCE6F1"/>
            <w:noWrap/>
            <w:vAlign w:val="bottom"/>
            <w:hideMark/>
          </w:tcPr>
          <w:p w14:paraId="1537A0FE" w14:textId="77777777" w:rsidR="00A62762" w:rsidRPr="00A62762" w:rsidRDefault="00A62762" w:rsidP="0004548B">
            <w:pPr>
              <w:spacing w:after="0"/>
              <w:contextualSpacing w:val="0"/>
              <w:rPr>
                <w:rFonts w:ascii="Calibri" w:hAnsi="Calibri"/>
                <w:b/>
                <w:bCs/>
                <w:color w:val="000000"/>
              </w:rPr>
            </w:pPr>
          </w:p>
        </w:tc>
        <w:tc>
          <w:tcPr>
            <w:tcW w:w="700" w:type="dxa"/>
            <w:tcBorders>
              <w:top w:val="nil"/>
              <w:left w:val="nil"/>
              <w:bottom w:val="nil"/>
              <w:right w:val="nil"/>
            </w:tcBorders>
            <w:shd w:val="clear" w:color="DCE6F1" w:fill="DCE6F1"/>
            <w:noWrap/>
            <w:vAlign w:val="bottom"/>
            <w:hideMark/>
          </w:tcPr>
          <w:p w14:paraId="1227F1B0" w14:textId="77777777" w:rsidR="00A62762" w:rsidRPr="00A62762" w:rsidRDefault="00A62762" w:rsidP="0004548B">
            <w:pPr>
              <w:spacing w:after="0"/>
              <w:contextualSpacing w:val="0"/>
              <w:rPr>
                <w:rFonts w:ascii="Calibri" w:hAnsi="Calibri"/>
                <w:b/>
                <w:bCs/>
                <w:color w:val="000000"/>
              </w:rPr>
            </w:pPr>
          </w:p>
        </w:tc>
      </w:tr>
      <w:tr w:rsidR="00A62762" w:rsidRPr="00A62762" w14:paraId="3C72411B" w14:textId="77777777" w:rsidTr="0004548B">
        <w:trPr>
          <w:trHeight w:val="300"/>
        </w:trPr>
        <w:tc>
          <w:tcPr>
            <w:tcW w:w="2880" w:type="dxa"/>
            <w:tcBorders>
              <w:top w:val="nil"/>
              <w:left w:val="nil"/>
              <w:bottom w:val="nil"/>
              <w:right w:val="nil"/>
            </w:tcBorders>
            <w:shd w:val="clear" w:color="DCE6F1" w:fill="DCE6F1"/>
            <w:noWrap/>
            <w:vAlign w:val="bottom"/>
            <w:hideMark/>
          </w:tcPr>
          <w:p w14:paraId="55B40E49" w14:textId="77777777" w:rsidR="00A62762" w:rsidRPr="00A62762" w:rsidRDefault="00A62762" w:rsidP="0004548B">
            <w:pPr>
              <w:spacing w:after="0"/>
              <w:contextualSpacing w:val="0"/>
              <w:rPr>
                <w:rFonts w:ascii="Calibri" w:hAnsi="Calibri"/>
                <w:b/>
                <w:bCs/>
                <w:color w:val="000000"/>
              </w:rPr>
            </w:pPr>
          </w:p>
        </w:tc>
        <w:tc>
          <w:tcPr>
            <w:tcW w:w="474" w:type="dxa"/>
            <w:tcBorders>
              <w:top w:val="nil"/>
              <w:left w:val="nil"/>
              <w:bottom w:val="nil"/>
              <w:right w:val="nil"/>
            </w:tcBorders>
            <w:shd w:val="clear" w:color="DCE6F1" w:fill="DCE6F1"/>
            <w:noWrap/>
            <w:vAlign w:val="bottom"/>
            <w:hideMark/>
          </w:tcPr>
          <w:p w14:paraId="7794F410"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K</w:t>
            </w:r>
          </w:p>
        </w:tc>
        <w:tc>
          <w:tcPr>
            <w:tcW w:w="803" w:type="dxa"/>
            <w:tcBorders>
              <w:top w:val="nil"/>
              <w:left w:val="nil"/>
              <w:bottom w:val="nil"/>
              <w:right w:val="nil"/>
            </w:tcBorders>
            <w:shd w:val="clear" w:color="DCE6F1" w:fill="DCE6F1"/>
            <w:noWrap/>
            <w:vAlign w:val="bottom"/>
            <w:hideMark/>
          </w:tcPr>
          <w:p w14:paraId="2863F915" w14:textId="77777777" w:rsidR="00A62762" w:rsidRPr="00A62762" w:rsidRDefault="00A62762" w:rsidP="0004548B">
            <w:pPr>
              <w:spacing w:after="0"/>
              <w:contextualSpacing w:val="0"/>
              <w:rPr>
                <w:rFonts w:ascii="Calibri" w:hAnsi="Calibri"/>
                <w:b/>
                <w:bCs/>
                <w:color w:val="000000"/>
              </w:rPr>
            </w:pPr>
          </w:p>
        </w:tc>
        <w:tc>
          <w:tcPr>
            <w:tcW w:w="803" w:type="dxa"/>
            <w:tcBorders>
              <w:top w:val="nil"/>
              <w:left w:val="nil"/>
              <w:bottom w:val="nil"/>
              <w:right w:val="nil"/>
            </w:tcBorders>
            <w:shd w:val="clear" w:color="DCE6F1" w:fill="DCE6F1"/>
            <w:noWrap/>
            <w:vAlign w:val="bottom"/>
            <w:hideMark/>
          </w:tcPr>
          <w:p w14:paraId="1E576A6E" w14:textId="77777777" w:rsidR="00A62762" w:rsidRPr="00A62762" w:rsidRDefault="00A62762" w:rsidP="0004548B">
            <w:pPr>
              <w:spacing w:after="0"/>
              <w:contextualSpacing w:val="0"/>
              <w:rPr>
                <w:rFonts w:ascii="Calibri" w:hAnsi="Calibri"/>
                <w:b/>
                <w:bCs/>
                <w:color w:val="000000"/>
              </w:rPr>
            </w:pPr>
          </w:p>
        </w:tc>
        <w:tc>
          <w:tcPr>
            <w:tcW w:w="600" w:type="dxa"/>
            <w:tcBorders>
              <w:top w:val="nil"/>
              <w:left w:val="nil"/>
              <w:bottom w:val="nil"/>
              <w:right w:val="nil"/>
            </w:tcBorders>
            <w:shd w:val="clear" w:color="DCE6F1" w:fill="DCE6F1"/>
            <w:noWrap/>
            <w:vAlign w:val="bottom"/>
            <w:hideMark/>
          </w:tcPr>
          <w:p w14:paraId="1A9AC299" w14:textId="77777777" w:rsidR="00A62762" w:rsidRPr="00A62762" w:rsidRDefault="00A62762" w:rsidP="0004548B">
            <w:pPr>
              <w:spacing w:after="0"/>
              <w:contextualSpacing w:val="0"/>
              <w:rPr>
                <w:rFonts w:ascii="Calibri" w:hAnsi="Calibri"/>
                <w:b/>
                <w:bCs/>
                <w:color w:val="000000"/>
              </w:rPr>
            </w:pPr>
          </w:p>
        </w:tc>
        <w:tc>
          <w:tcPr>
            <w:tcW w:w="400" w:type="dxa"/>
            <w:tcBorders>
              <w:top w:val="nil"/>
              <w:left w:val="nil"/>
              <w:bottom w:val="nil"/>
              <w:right w:val="nil"/>
            </w:tcBorders>
            <w:shd w:val="clear" w:color="DCE6F1" w:fill="DCE6F1"/>
            <w:noWrap/>
            <w:vAlign w:val="bottom"/>
            <w:hideMark/>
          </w:tcPr>
          <w:p w14:paraId="3E2829BF" w14:textId="77777777" w:rsidR="00A62762" w:rsidRPr="00A62762" w:rsidRDefault="00A62762" w:rsidP="0004548B">
            <w:pPr>
              <w:spacing w:after="0"/>
              <w:contextualSpacing w:val="0"/>
              <w:rPr>
                <w:rFonts w:ascii="Calibri" w:hAnsi="Calibri"/>
                <w:b/>
                <w:bCs/>
                <w:color w:val="000000"/>
              </w:rPr>
            </w:pPr>
          </w:p>
        </w:tc>
        <w:tc>
          <w:tcPr>
            <w:tcW w:w="889" w:type="dxa"/>
            <w:tcBorders>
              <w:top w:val="nil"/>
              <w:left w:val="nil"/>
              <w:bottom w:val="nil"/>
              <w:right w:val="nil"/>
            </w:tcBorders>
            <w:shd w:val="clear" w:color="D9D9D9" w:fill="D9D9D9"/>
            <w:noWrap/>
            <w:vAlign w:val="bottom"/>
            <w:hideMark/>
          </w:tcPr>
          <w:p w14:paraId="25D646C6"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K Summa</w:t>
            </w:r>
          </w:p>
        </w:tc>
        <w:tc>
          <w:tcPr>
            <w:tcW w:w="500" w:type="dxa"/>
            <w:tcBorders>
              <w:top w:val="nil"/>
              <w:left w:val="nil"/>
              <w:bottom w:val="nil"/>
              <w:right w:val="nil"/>
            </w:tcBorders>
            <w:shd w:val="clear" w:color="DCE6F1" w:fill="DCE6F1"/>
            <w:noWrap/>
            <w:vAlign w:val="bottom"/>
            <w:hideMark/>
          </w:tcPr>
          <w:p w14:paraId="2865F139"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M</w:t>
            </w:r>
          </w:p>
        </w:tc>
        <w:tc>
          <w:tcPr>
            <w:tcW w:w="600" w:type="dxa"/>
            <w:tcBorders>
              <w:top w:val="nil"/>
              <w:left w:val="nil"/>
              <w:bottom w:val="nil"/>
              <w:right w:val="nil"/>
            </w:tcBorders>
            <w:shd w:val="clear" w:color="DCE6F1" w:fill="DCE6F1"/>
            <w:noWrap/>
            <w:vAlign w:val="bottom"/>
            <w:hideMark/>
          </w:tcPr>
          <w:p w14:paraId="69E3E2A2" w14:textId="77777777" w:rsidR="00A62762" w:rsidRPr="00A62762" w:rsidRDefault="00A62762" w:rsidP="0004548B">
            <w:pPr>
              <w:spacing w:after="0"/>
              <w:contextualSpacing w:val="0"/>
              <w:rPr>
                <w:rFonts w:ascii="Calibri" w:hAnsi="Calibri"/>
                <w:b/>
                <w:bCs/>
                <w:color w:val="000000"/>
              </w:rPr>
            </w:pPr>
          </w:p>
        </w:tc>
        <w:tc>
          <w:tcPr>
            <w:tcW w:w="600" w:type="dxa"/>
            <w:tcBorders>
              <w:top w:val="nil"/>
              <w:left w:val="nil"/>
              <w:bottom w:val="nil"/>
              <w:right w:val="nil"/>
            </w:tcBorders>
            <w:shd w:val="clear" w:color="DCE6F1" w:fill="DCE6F1"/>
            <w:noWrap/>
            <w:vAlign w:val="bottom"/>
            <w:hideMark/>
          </w:tcPr>
          <w:p w14:paraId="667A5344" w14:textId="77777777" w:rsidR="00A62762" w:rsidRPr="00A62762" w:rsidRDefault="00A62762" w:rsidP="0004548B">
            <w:pPr>
              <w:spacing w:after="0"/>
              <w:contextualSpacing w:val="0"/>
              <w:rPr>
                <w:rFonts w:ascii="Calibri" w:hAnsi="Calibri"/>
                <w:b/>
                <w:bCs/>
                <w:color w:val="000000"/>
              </w:rPr>
            </w:pPr>
          </w:p>
        </w:tc>
        <w:tc>
          <w:tcPr>
            <w:tcW w:w="400" w:type="dxa"/>
            <w:tcBorders>
              <w:top w:val="nil"/>
              <w:left w:val="nil"/>
              <w:bottom w:val="nil"/>
              <w:right w:val="nil"/>
            </w:tcBorders>
            <w:shd w:val="clear" w:color="DCE6F1" w:fill="DCE6F1"/>
            <w:noWrap/>
            <w:vAlign w:val="bottom"/>
            <w:hideMark/>
          </w:tcPr>
          <w:p w14:paraId="7DD93F8D" w14:textId="77777777" w:rsidR="00A62762" w:rsidRPr="00A62762" w:rsidRDefault="00A62762" w:rsidP="0004548B">
            <w:pPr>
              <w:spacing w:after="0"/>
              <w:contextualSpacing w:val="0"/>
              <w:rPr>
                <w:rFonts w:ascii="Calibri" w:hAnsi="Calibri"/>
                <w:b/>
                <w:bCs/>
                <w:color w:val="000000"/>
              </w:rPr>
            </w:pPr>
          </w:p>
        </w:tc>
        <w:tc>
          <w:tcPr>
            <w:tcW w:w="961" w:type="dxa"/>
            <w:tcBorders>
              <w:top w:val="nil"/>
              <w:left w:val="nil"/>
              <w:bottom w:val="nil"/>
              <w:right w:val="nil"/>
            </w:tcBorders>
            <w:shd w:val="clear" w:color="D9D9D9" w:fill="D9D9D9"/>
            <w:noWrap/>
            <w:vAlign w:val="bottom"/>
            <w:hideMark/>
          </w:tcPr>
          <w:p w14:paraId="1267FAFD"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M Summa</w:t>
            </w:r>
          </w:p>
        </w:tc>
        <w:tc>
          <w:tcPr>
            <w:tcW w:w="700" w:type="dxa"/>
            <w:tcBorders>
              <w:top w:val="nil"/>
              <w:left w:val="nil"/>
              <w:bottom w:val="nil"/>
              <w:right w:val="nil"/>
            </w:tcBorders>
            <w:shd w:val="clear" w:color="DCE6F1" w:fill="DCE6F1"/>
            <w:noWrap/>
            <w:vAlign w:val="bottom"/>
            <w:hideMark/>
          </w:tcPr>
          <w:p w14:paraId="3A146BA4" w14:textId="77777777" w:rsidR="00A62762" w:rsidRPr="00A62762" w:rsidRDefault="00A62762" w:rsidP="0004548B">
            <w:pPr>
              <w:spacing w:after="0"/>
              <w:contextualSpacing w:val="0"/>
              <w:rPr>
                <w:rFonts w:ascii="Calibri" w:hAnsi="Calibri"/>
                <w:b/>
                <w:bCs/>
                <w:color w:val="000000"/>
              </w:rPr>
            </w:pPr>
            <w:proofErr w:type="spellStart"/>
            <w:r w:rsidRPr="00A62762">
              <w:rPr>
                <w:rFonts w:ascii="Calibri" w:hAnsi="Calibri"/>
                <w:b/>
                <w:bCs/>
                <w:color w:val="000000"/>
              </w:rPr>
              <w:t>Tot</w:t>
            </w:r>
            <w:proofErr w:type="spellEnd"/>
          </w:p>
        </w:tc>
      </w:tr>
      <w:tr w:rsidR="00A62762" w:rsidRPr="00A62762" w14:paraId="3B56572D" w14:textId="77777777" w:rsidTr="0004548B">
        <w:trPr>
          <w:trHeight w:val="300"/>
        </w:trPr>
        <w:tc>
          <w:tcPr>
            <w:tcW w:w="2880" w:type="dxa"/>
            <w:tcBorders>
              <w:top w:val="nil"/>
              <w:left w:val="nil"/>
              <w:bottom w:val="single" w:sz="4" w:space="0" w:color="95B3D7"/>
              <w:right w:val="nil"/>
            </w:tcBorders>
            <w:shd w:val="clear" w:color="DCE6F1" w:fill="DCE6F1"/>
            <w:noWrap/>
            <w:vAlign w:val="bottom"/>
            <w:hideMark/>
          </w:tcPr>
          <w:p w14:paraId="06386A13" w14:textId="3DDAA731" w:rsidR="00A62762" w:rsidRPr="00A62762" w:rsidRDefault="00A62762" w:rsidP="0004548B">
            <w:pPr>
              <w:spacing w:after="0"/>
              <w:contextualSpacing w:val="0"/>
              <w:rPr>
                <w:rFonts w:ascii="Calibri" w:hAnsi="Calibri"/>
                <w:b/>
                <w:bCs/>
                <w:color w:val="000000"/>
              </w:rPr>
            </w:pPr>
          </w:p>
        </w:tc>
        <w:tc>
          <w:tcPr>
            <w:tcW w:w="474" w:type="dxa"/>
            <w:tcBorders>
              <w:top w:val="nil"/>
              <w:left w:val="nil"/>
              <w:bottom w:val="single" w:sz="4" w:space="0" w:color="95B3D7"/>
              <w:right w:val="nil"/>
            </w:tcBorders>
            <w:shd w:val="clear" w:color="DCE6F1" w:fill="DCE6F1"/>
            <w:noWrap/>
            <w:vAlign w:val="bottom"/>
            <w:hideMark/>
          </w:tcPr>
          <w:p w14:paraId="3D4A1665" w14:textId="77777777" w:rsidR="00A62762" w:rsidRPr="00A62762" w:rsidRDefault="00A62762" w:rsidP="0004548B">
            <w:pPr>
              <w:spacing w:after="0"/>
              <w:contextualSpacing w:val="0"/>
              <w:jc w:val="right"/>
              <w:rPr>
                <w:rFonts w:ascii="Calibri" w:hAnsi="Calibri"/>
                <w:b/>
                <w:bCs/>
                <w:color w:val="000000"/>
              </w:rPr>
            </w:pPr>
            <w:proofErr w:type="gramStart"/>
            <w:r w:rsidRPr="00A62762">
              <w:rPr>
                <w:rFonts w:ascii="Calibri" w:hAnsi="Calibri"/>
                <w:b/>
                <w:bCs/>
                <w:color w:val="000000"/>
              </w:rPr>
              <w:t>-</w:t>
            </w:r>
            <w:proofErr w:type="gramEnd"/>
            <w:r w:rsidRPr="00A62762">
              <w:rPr>
                <w:rFonts w:ascii="Calibri" w:hAnsi="Calibri"/>
                <w:b/>
                <w:bCs/>
                <w:color w:val="000000"/>
              </w:rPr>
              <w:t>34</w:t>
            </w:r>
          </w:p>
        </w:tc>
        <w:tc>
          <w:tcPr>
            <w:tcW w:w="803" w:type="dxa"/>
            <w:tcBorders>
              <w:top w:val="nil"/>
              <w:left w:val="nil"/>
              <w:bottom w:val="single" w:sz="4" w:space="0" w:color="95B3D7"/>
              <w:right w:val="nil"/>
            </w:tcBorders>
            <w:shd w:val="clear" w:color="DCE6F1" w:fill="DCE6F1"/>
            <w:noWrap/>
            <w:vAlign w:val="bottom"/>
            <w:hideMark/>
          </w:tcPr>
          <w:p w14:paraId="5E4A0312"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35-44</w:t>
            </w:r>
          </w:p>
        </w:tc>
        <w:tc>
          <w:tcPr>
            <w:tcW w:w="803" w:type="dxa"/>
            <w:tcBorders>
              <w:top w:val="nil"/>
              <w:left w:val="nil"/>
              <w:bottom w:val="single" w:sz="4" w:space="0" w:color="95B3D7"/>
              <w:right w:val="nil"/>
            </w:tcBorders>
            <w:shd w:val="clear" w:color="DCE6F1" w:fill="DCE6F1"/>
            <w:noWrap/>
            <w:vAlign w:val="bottom"/>
            <w:hideMark/>
          </w:tcPr>
          <w:p w14:paraId="5864B655"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45-54</w:t>
            </w:r>
          </w:p>
        </w:tc>
        <w:tc>
          <w:tcPr>
            <w:tcW w:w="600" w:type="dxa"/>
            <w:tcBorders>
              <w:top w:val="nil"/>
              <w:left w:val="nil"/>
              <w:bottom w:val="single" w:sz="4" w:space="0" w:color="95B3D7"/>
              <w:right w:val="nil"/>
            </w:tcBorders>
            <w:shd w:val="clear" w:color="DCE6F1" w:fill="DCE6F1"/>
            <w:noWrap/>
            <w:vAlign w:val="bottom"/>
            <w:hideMark/>
          </w:tcPr>
          <w:p w14:paraId="2AB3D131"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55-59</w:t>
            </w:r>
          </w:p>
        </w:tc>
        <w:tc>
          <w:tcPr>
            <w:tcW w:w="400" w:type="dxa"/>
            <w:tcBorders>
              <w:top w:val="nil"/>
              <w:left w:val="nil"/>
              <w:bottom w:val="single" w:sz="4" w:space="0" w:color="95B3D7"/>
              <w:right w:val="nil"/>
            </w:tcBorders>
            <w:shd w:val="clear" w:color="DCE6F1" w:fill="DCE6F1"/>
            <w:noWrap/>
            <w:vAlign w:val="bottom"/>
            <w:hideMark/>
          </w:tcPr>
          <w:p w14:paraId="4F6D175F"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60-</w:t>
            </w:r>
          </w:p>
        </w:tc>
        <w:tc>
          <w:tcPr>
            <w:tcW w:w="889" w:type="dxa"/>
            <w:tcBorders>
              <w:top w:val="nil"/>
              <w:left w:val="nil"/>
              <w:bottom w:val="single" w:sz="4" w:space="0" w:color="95B3D7"/>
              <w:right w:val="nil"/>
            </w:tcBorders>
            <w:shd w:val="clear" w:color="D9D9D9" w:fill="D9D9D9"/>
            <w:noWrap/>
            <w:vAlign w:val="bottom"/>
            <w:hideMark/>
          </w:tcPr>
          <w:p w14:paraId="272677CC" w14:textId="77777777" w:rsidR="00A62762" w:rsidRPr="00A62762" w:rsidRDefault="00A62762" w:rsidP="0004548B">
            <w:pPr>
              <w:spacing w:after="0"/>
              <w:contextualSpacing w:val="0"/>
              <w:rPr>
                <w:rFonts w:ascii="Calibri" w:hAnsi="Calibri"/>
                <w:b/>
                <w:bCs/>
                <w:color w:val="000000"/>
              </w:rPr>
            </w:pPr>
          </w:p>
        </w:tc>
        <w:tc>
          <w:tcPr>
            <w:tcW w:w="500" w:type="dxa"/>
            <w:tcBorders>
              <w:top w:val="nil"/>
              <w:left w:val="nil"/>
              <w:bottom w:val="single" w:sz="4" w:space="0" w:color="95B3D7"/>
              <w:right w:val="nil"/>
            </w:tcBorders>
            <w:shd w:val="clear" w:color="DCE6F1" w:fill="DCE6F1"/>
            <w:noWrap/>
            <w:vAlign w:val="bottom"/>
            <w:hideMark/>
          </w:tcPr>
          <w:p w14:paraId="09CE9040" w14:textId="77777777" w:rsidR="00A62762" w:rsidRPr="00A62762" w:rsidRDefault="00A62762" w:rsidP="0004548B">
            <w:pPr>
              <w:spacing w:after="0"/>
              <w:contextualSpacing w:val="0"/>
              <w:jc w:val="right"/>
              <w:rPr>
                <w:rFonts w:ascii="Calibri" w:hAnsi="Calibri"/>
                <w:b/>
                <w:bCs/>
                <w:color w:val="000000"/>
              </w:rPr>
            </w:pPr>
            <w:proofErr w:type="gramStart"/>
            <w:r w:rsidRPr="00A62762">
              <w:rPr>
                <w:rFonts w:ascii="Calibri" w:hAnsi="Calibri"/>
                <w:b/>
                <w:bCs/>
                <w:color w:val="000000"/>
              </w:rPr>
              <w:t>-</w:t>
            </w:r>
            <w:proofErr w:type="gramEnd"/>
            <w:r w:rsidRPr="00A62762">
              <w:rPr>
                <w:rFonts w:ascii="Calibri" w:hAnsi="Calibri"/>
                <w:b/>
                <w:bCs/>
                <w:color w:val="000000"/>
              </w:rPr>
              <w:t>34</w:t>
            </w:r>
          </w:p>
        </w:tc>
        <w:tc>
          <w:tcPr>
            <w:tcW w:w="600" w:type="dxa"/>
            <w:tcBorders>
              <w:top w:val="nil"/>
              <w:left w:val="nil"/>
              <w:bottom w:val="single" w:sz="4" w:space="0" w:color="95B3D7"/>
              <w:right w:val="nil"/>
            </w:tcBorders>
            <w:shd w:val="clear" w:color="DCE6F1" w:fill="DCE6F1"/>
            <w:noWrap/>
            <w:vAlign w:val="bottom"/>
            <w:hideMark/>
          </w:tcPr>
          <w:p w14:paraId="54809122"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45-54</w:t>
            </w:r>
          </w:p>
        </w:tc>
        <w:tc>
          <w:tcPr>
            <w:tcW w:w="600" w:type="dxa"/>
            <w:tcBorders>
              <w:top w:val="nil"/>
              <w:left w:val="nil"/>
              <w:bottom w:val="single" w:sz="4" w:space="0" w:color="95B3D7"/>
              <w:right w:val="nil"/>
            </w:tcBorders>
            <w:shd w:val="clear" w:color="DCE6F1" w:fill="DCE6F1"/>
            <w:noWrap/>
            <w:vAlign w:val="bottom"/>
            <w:hideMark/>
          </w:tcPr>
          <w:p w14:paraId="634CB3CB"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55-59</w:t>
            </w:r>
          </w:p>
        </w:tc>
        <w:tc>
          <w:tcPr>
            <w:tcW w:w="400" w:type="dxa"/>
            <w:tcBorders>
              <w:top w:val="nil"/>
              <w:left w:val="nil"/>
              <w:bottom w:val="single" w:sz="4" w:space="0" w:color="95B3D7"/>
              <w:right w:val="nil"/>
            </w:tcBorders>
            <w:shd w:val="clear" w:color="DCE6F1" w:fill="DCE6F1"/>
            <w:noWrap/>
            <w:vAlign w:val="bottom"/>
            <w:hideMark/>
          </w:tcPr>
          <w:p w14:paraId="109A68E9" w14:textId="77777777" w:rsidR="00A62762" w:rsidRPr="00A62762" w:rsidRDefault="00A62762" w:rsidP="0004548B">
            <w:pPr>
              <w:spacing w:after="0"/>
              <w:contextualSpacing w:val="0"/>
              <w:rPr>
                <w:rFonts w:ascii="Calibri" w:hAnsi="Calibri"/>
                <w:b/>
                <w:bCs/>
                <w:color w:val="000000"/>
              </w:rPr>
            </w:pPr>
            <w:r w:rsidRPr="00A62762">
              <w:rPr>
                <w:rFonts w:ascii="Calibri" w:hAnsi="Calibri"/>
                <w:b/>
                <w:bCs/>
                <w:color w:val="000000"/>
              </w:rPr>
              <w:t>60-</w:t>
            </w:r>
          </w:p>
        </w:tc>
        <w:tc>
          <w:tcPr>
            <w:tcW w:w="961" w:type="dxa"/>
            <w:tcBorders>
              <w:top w:val="nil"/>
              <w:left w:val="nil"/>
              <w:bottom w:val="single" w:sz="4" w:space="0" w:color="95B3D7"/>
              <w:right w:val="nil"/>
            </w:tcBorders>
            <w:shd w:val="clear" w:color="D9D9D9" w:fill="D9D9D9"/>
            <w:noWrap/>
            <w:vAlign w:val="bottom"/>
            <w:hideMark/>
          </w:tcPr>
          <w:p w14:paraId="0EB77748" w14:textId="77777777" w:rsidR="00A62762" w:rsidRPr="00A62762" w:rsidRDefault="00A62762" w:rsidP="0004548B">
            <w:pPr>
              <w:spacing w:after="0"/>
              <w:contextualSpacing w:val="0"/>
              <w:rPr>
                <w:rFonts w:ascii="Calibri" w:hAnsi="Calibri"/>
                <w:b/>
                <w:bCs/>
                <w:color w:val="000000"/>
              </w:rPr>
            </w:pPr>
          </w:p>
        </w:tc>
        <w:tc>
          <w:tcPr>
            <w:tcW w:w="700" w:type="dxa"/>
            <w:tcBorders>
              <w:top w:val="nil"/>
              <w:left w:val="nil"/>
              <w:bottom w:val="single" w:sz="4" w:space="0" w:color="95B3D7"/>
              <w:right w:val="nil"/>
            </w:tcBorders>
            <w:shd w:val="clear" w:color="DCE6F1" w:fill="DCE6F1"/>
            <w:noWrap/>
            <w:vAlign w:val="bottom"/>
            <w:hideMark/>
          </w:tcPr>
          <w:p w14:paraId="2F67C752" w14:textId="77777777" w:rsidR="00A62762" w:rsidRPr="00A62762" w:rsidRDefault="00A62762" w:rsidP="0004548B">
            <w:pPr>
              <w:spacing w:after="0"/>
              <w:contextualSpacing w:val="0"/>
              <w:rPr>
                <w:rFonts w:ascii="Calibri" w:hAnsi="Calibri"/>
                <w:b/>
                <w:bCs/>
                <w:color w:val="000000"/>
              </w:rPr>
            </w:pPr>
          </w:p>
        </w:tc>
      </w:tr>
      <w:tr w:rsidR="00A62762" w:rsidRPr="00A62762" w14:paraId="2D60B33B" w14:textId="77777777" w:rsidTr="009D4DA0">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B30A3"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xml:space="preserve">DOKTORAND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14:paraId="1765CE82" w14:textId="4EEFADB4" w:rsidR="00A62762" w:rsidRPr="00A62762" w:rsidRDefault="009D4DA0" w:rsidP="0004548B">
            <w:pPr>
              <w:spacing w:after="0"/>
              <w:contextualSpacing w:val="0"/>
              <w:rPr>
                <w:rFonts w:ascii="Calibri" w:hAnsi="Calibri"/>
                <w:color w:val="000000"/>
              </w:rPr>
            </w:pPr>
            <w:r>
              <w:rPr>
                <w:rFonts w:ascii="Calibri" w:hAnsi="Calibri"/>
                <w:color w:val="000000"/>
              </w:rPr>
              <w:t>4</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7B01D48" w14:textId="620F01DF" w:rsidR="00A62762" w:rsidRPr="00A62762" w:rsidRDefault="009D4DA0" w:rsidP="0004548B">
            <w:pPr>
              <w:spacing w:after="0"/>
              <w:contextualSpacing w:val="0"/>
              <w:rPr>
                <w:rFonts w:ascii="Calibri" w:hAnsi="Calibri"/>
                <w:color w:val="000000"/>
              </w:rPr>
            </w:pPr>
            <w:r>
              <w:rPr>
                <w:rFonts w:ascii="Calibri" w:hAnsi="Calibri"/>
                <w:color w:val="000000"/>
              </w:rPr>
              <w:t>1</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A6014A4"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304CE57" w14:textId="4351D505" w:rsidR="00A62762" w:rsidRPr="00A62762" w:rsidRDefault="00A62762" w:rsidP="0004548B">
            <w:pPr>
              <w:spacing w:after="0"/>
              <w:contextualSpacing w:val="0"/>
              <w:rPr>
                <w:rFonts w:ascii="Calibri" w:hAnsi="Calibri"/>
                <w:color w:val="000000"/>
              </w:rPr>
            </w:pP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A6CB5B2"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89"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3783628E" w14:textId="3A45393E" w:rsidR="00A62762" w:rsidRPr="00A62762" w:rsidRDefault="00A62762" w:rsidP="0004548B">
            <w:pPr>
              <w:spacing w:after="0"/>
              <w:contextualSpacing w:val="0"/>
              <w:rPr>
                <w:rFonts w:ascii="Calibri" w:hAnsi="Calibri"/>
                <w:color w:val="000000"/>
              </w:rPr>
            </w:pP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4668A2D9" w14:textId="5CBE8F66"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r w:rsidR="009D4DA0">
              <w:rPr>
                <w:rFonts w:ascii="Calibri" w:hAnsi="Calibri"/>
                <w:color w:val="000000"/>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73C40B0"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D8A8252"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5B64A38"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96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D4A3CA8"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4405CB9A" w14:textId="62267E63" w:rsidR="00A62762" w:rsidRPr="00A62762" w:rsidRDefault="00A62762" w:rsidP="0004548B">
            <w:pPr>
              <w:spacing w:after="0"/>
              <w:contextualSpacing w:val="0"/>
              <w:rPr>
                <w:rFonts w:ascii="Calibri" w:hAnsi="Calibri"/>
                <w:color w:val="000000"/>
              </w:rPr>
            </w:pPr>
          </w:p>
        </w:tc>
      </w:tr>
      <w:tr w:rsidR="00A62762" w:rsidRPr="00A62762" w14:paraId="3622E05E" w14:textId="77777777" w:rsidTr="009D4DA0">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1C8A191"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xml:space="preserve">PROFESSOR                           </w:t>
            </w:r>
          </w:p>
        </w:tc>
        <w:tc>
          <w:tcPr>
            <w:tcW w:w="474" w:type="dxa"/>
            <w:tcBorders>
              <w:top w:val="nil"/>
              <w:left w:val="nil"/>
              <w:bottom w:val="single" w:sz="4" w:space="0" w:color="auto"/>
              <w:right w:val="single" w:sz="4" w:space="0" w:color="auto"/>
            </w:tcBorders>
            <w:shd w:val="clear" w:color="auto" w:fill="auto"/>
            <w:noWrap/>
            <w:vAlign w:val="bottom"/>
            <w:hideMark/>
          </w:tcPr>
          <w:p w14:paraId="38EB2E4A"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315B950A"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21717767"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8FE6AEF"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1</w:t>
            </w:r>
          </w:p>
        </w:tc>
        <w:tc>
          <w:tcPr>
            <w:tcW w:w="400" w:type="dxa"/>
            <w:tcBorders>
              <w:top w:val="nil"/>
              <w:left w:val="nil"/>
              <w:bottom w:val="single" w:sz="4" w:space="0" w:color="auto"/>
              <w:right w:val="single" w:sz="4" w:space="0" w:color="auto"/>
            </w:tcBorders>
            <w:shd w:val="clear" w:color="auto" w:fill="auto"/>
            <w:noWrap/>
            <w:vAlign w:val="bottom"/>
            <w:hideMark/>
          </w:tcPr>
          <w:p w14:paraId="7359155C"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89"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3B954FA7" w14:textId="0CB1D22C" w:rsidR="00A62762" w:rsidRPr="00A62762" w:rsidRDefault="00A62762" w:rsidP="0004548B">
            <w:pPr>
              <w:spacing w:after="0"/>
              <w:contextualSpacing w:val="0"/>
              <w:rPr>
                <w:rFonts w:ascii="Calibri" w:hAnsi="Calibri"/>
                <w:color w:val="000000"/>
              </w:rPr>
            </w:pPr>
          </w:p>
        </w:tc>
        <w:tc>
          <w:tcPr>
            <w:tcW w:w="500" w:type="dxa"/>
            <w:tcBorders>
              <w:top w:val="nil"/>
              <w:left w:val="nil"/>
              <w:bottom w:val="single" w:sz="4" w:space="0" w:color="auto"/>
              <w:right w:val="single" w:sz="4" w:space="0" w:color="auto"/>
            </w:tcBorders>
            <w:shd w:val="clear" w:color="auto" w:fill="auto"/>
            <w:noWrap/>
            <w:vAlign w:val="bottom"/>
            <w:hideMark/>
          </w:tcPr>
          <w:p w14:paraId="6A1D7C6D"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083B5BBC"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683AF19E" w14:textId="03C6BECD" w:rsidR="00A62762" w:rsidRPr="00A62762" w:rsidRDefault="009D4DA0" w:rsidP="0004548B">
            <w:pPr>
              <w:spacing w:after="0"/>
              <w:contextualSpacing w:val="0"/>
              <w:rPr>
                <w:rFonts w:ascii="Calibri" w:hAnsi="Calibri"/>
                <w:color w:val="000000"/>
              </w:rPr>
            </w:pPr>
            <w:r>
              <w:rPr>
                <w:rFonts w:ascii="Calibri" w:hAnsi="Calibri"/>
                <w:color w:val="000000"/>
              </w:rPr>
              <w:t>3</w:t>
            </w:r>
          </w:p>
        </w:tc>
        <w:tc>
          <w:tcPr>
            <w:tcW w:w="400" w:type="dxa"/>
            <w:tcBorders>
              <w:top w:val="nil"/>
              <w:left w:val="nil"/>
              <w:bottom w:val="single" w:sz="4" w:space="0" w:color="auto"/>
              <w:right w:val="single" w:sz="4" w:space="0" w:color="auto"/>
            </w:tcBorders>
            <w:shd w:val="clear" w:color="auto" w:fill="auto"/>
            <w:noWrap/>
            <w:vAlign w:val="bottom"/>
            <w:hideMark/>
          </w:tcPr>
          <w:p w14:paraId="38542EB0"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1</w:t>
            </w:r>
          </w:p>
        </w:tc>
        <w:tc>
          <w:tcPr>
            <w:tcW w:w="961"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108FEC2F" w14:textId="6D7F6515" w:rsidR="00A62762" w:rsidRPr="00A62762" w:rsidRDefault="00A62762" w:rsidP="0004548B">
            <w:pPr>
              <w:spacing w:after="0"/>
              <w:contextualSpacing w:val="0"/>
              <w:rPr>
                <w:rFonts w:ascii="Calibri" w:hAnsi="Calibri"/>
                <w:color w:val="000000"/>
              </w:rPr>
            </w:pPr>
          </w:p>
        </w:tc>
        <w:tc>
          <w:tcPr>
            <w:tcW w:w="700" w:type="dxa"/>
            <w:tcBorders>
              <w:top w:val="nil"/>
              <w:left w:val="nil"/>
              <w:bottom w:val="single" w:sz="4" w:space="0" w:color="auto"/>
              <w:right w:val="single" w:sz="4" w:space="0" w:color="auto"/>
            </w:tcBorders>
            <w:shd w:val="clear" w:color="auto" w:fill="auto"/>
            <w:noWrap/>
            <w:vAlign w:val="bottom"/>
          </w:tcPr>
          <w:p w14:paraId="7C647D2B" w14:textId="79CB74D4" w:rsidR="00A62762" w:rsidRPr="00A62762" w:rsidRDefault="00A62762" w:rsidP="0004548B">
            <w:pPr>
              <w:spacing w:after="0"/>
              <w:contextualSpacing w:val="0"/>
              <w:rPr>
                <w:rFonts w:ascii="Calibri" w:hAnsi="Calibri"/>
                <w:color w:val="000000"/>
              </w:rPr>
            </w:pPr>
          </w:p>
        </w:tc>
      </w:tr>
      <w:tr w:rsidR="00A62762" w:rsidRPr="00A62762" w14:paraId="083DE186" w14:textId="77777777" w:rsidTr="009D4DA0">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30658D4"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xml:space="preserve">SENIORFORSKARE                      </w:t>
            </w:r>
          </w:p>
        </w:tc>
        <w:tc>
          <w:tcPr>
            <w:tcW w:w="474" w:type="dxa"/>
            <w:tcBorders>
              <w:top w:val="nil"/>
              <w:left w:val="nil"/>
              <w:bottom w:val="single" w:sz="4" w:space="0" w:color="auto"/>
              <w:right w:val="single" w:sz="4" w:space="0" w:color="auto"/>
            </w:tcBorders>
            <w:shd w:val="clear" w:color="auto" w:fill="auto"/>
            <w:noWrap/>
            <w:vAlign w:val="bottom"/>
            <w:hideMark/>
          </w:tcPr>
          <w:p w14:paraId="558A9F52"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420EF29E"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527E6B78"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56EDACCA"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770AA52F"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1</w:t>
            </w:r>
          </w:p>
        </w:tc>
        <w:tc>
          <w:tcPr>
            <w:tcW w:w="889"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6E6FFA2D" w14:textId="1CD8A2E0" w:rsidR="00A62762" w:rsidRPr="00A62762" w:rsidRDefault="00A62762" w:rsidP="0004548B">
            <w:pPr>
              <w:spacing w:after="0"/>
              <w:contextualSpacing w:val="0"/>
              <w:rPr>
                <w:rFonts w:ascii="Calibri" w:hAnsi="Calibri"/>
                <w:color w:val="000000"/>
              </w:rPr>
            </w:pPr>
          </w:p>
        </w:tc>
        <w:tc>
          <w:tcPr>
            <w:tcW w:w="500" w:type="dxa"/>
            <w:tcBorders>
              <w:top w:val="nil"/>
              <w:left w:val="nil"/>
              <w:bottom w:val="single" w:sz="4" w:space="0" w:color="auto"/>
              <w:right w:val="single" w:sz="4" w:space="0" w:color="auto"/>
            </w:tcBorders>
            <w:shd w:val="clear" w:color="auto" w:fill="auto"/>
            <w:noWrap/>
            <w:vAlign w:val="bottom"/>
            <w:hideMark/>
          </w:tcPr>
          <w:p w14:paraId="58DD8529"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54A56A1"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4FEA2512"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649D016C"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961"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764C7CEC" w14:textId="4B55C380" w:rsidR="00A62762" w:rsidRPr="00A62762" w:rsidRDefault="00A62762" w:rsidP="0004548B">
            <w:pPr>
              <w:spacing w:after="0"/>
              <w:contextualSpacing w:val="0"/>
              <w:rPr>
                <w:rFonts w:ascii="Calibri" w:hAnsi="Calibri"/>
                <w:color w:val="000000"/>
              </w:rPr>
            </w:pPr>
          </w:p>
        </w:tc>
        <w:tc>
          <w:tcPr>
            <w:tcW w:w="700" w:type="dxa"/>
            <w:tcBorders>
              <w:top w:val="nil"/>
              <w:left w:val="nil"/>
              <w:bottom w:val="single" w:sz="4" w:space="0" w:color="auto"/>
              <w:right w:val="single" w:sz="4" w:space="0" w:color="auto"/>
            </w:tcBorders>
            <w:shd w:val="clear" w:color="auto" w:fill="auto"/>
            <w:noWrap/>
            <w:vAlign w:val="bottom"/>
          </w:tcPr>
          <w:p w14:paraId="6F617121" w14:textId="0D4DD331" w:rsidR="00A62762" w:rsidRPr="00A62762" w:rsidRDefault="00A62762" w:rsidP="0004548B">
            <w:pPr>
              <w:spacing w:after="0"/>
              <w:contextualSpacing w:val="0"/>
              <w:rPr>
                <w:rFonts w:ascii="Calibri" w:hAnsi="Calibri"/>
                <w:color w:val="000000"/>
              </w:rPr>
            </w:pPr>
          </w:p>
        </w:tc>
      </w:tr>
      <w:tr w:rsidR="00A62762" w:rsidRPr="00A62762" w14:paraId="0708654D" w14:textId="77777777" w:rsidTr="009D4DA0">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49017FC3"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xml:space="preserve">SENIORPROFESSOR                     </w:t>
            </w:r>
          </w:p>
        </w:tc>
        <w:tc>
          <w:tcPr>
            <w:tcW w:w="474" w:type="dxa"/>
            <w:tcBorders>
              <w:top w:val="nil"/>
              <w:left w:val="nil"/>
              <w:bottom w:val="single" w:sz="4" w:space="0" w:color="auto"/>
              <w:right w:val="single" w:sz="4" w:space="0" w:color="auto"/>
            </w:tcBorders>
            <w:shd w:val="clear" w:color="auto" w:fill="auto"/>
            <w:noWrap/>
            <w:vAlign w:val="bottom"/>
            <w:hideMark/>
          </w:tcPr>
          <w:p w14:paraId="598F2A83"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645ED927"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25BD86C9"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2E889C9"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5DFAC9C5"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889"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791B7E2D" w14:textId="3DED2A64" w:rsidR="00A62762" w:rsidRPr="00A62762" w:rsidRDefault="00A62762" w:rsidP="0004548B">
            <w:pPr>
              <w:spacing w:after="0"/>
              <w:contextualSpacing w:val="0"/>
              <w:rPr>
                <w:rFonts w:ascii="Calibri" w:hAnsi="Calibri"/>
                <w:color w:val="000000"/>
              </w:rPr>
            </w:pPr>
          </w:p>
        </w:tc>
        <w:tc>
          <w:tcPr>
            <w:tcW w:w="500" w:type="dxa"/>
            <w:tcBorders>
              <w:top w:val="nil"/>
              <w:left w:val="nil"/>
              <w:bottom w:val="single" w:sz="4" w:space="0" w:color="auto"/>
              <w:right w:val="single" w:sz="4" w:space="0" w:color="auto"/>
            </w:tcBorders>
            <w:shd w:val="clear" w:color="auto" w:fill="auto"/>
            <w:noWrap/>
            <w:vAlign w:val="bottom"/>
            <w:hideMark/>
          </w:tcPr>
          <w:p w14:paraId="2EC48EF7" w14:textId="54550570"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r w:rsidR="009D4DA0">
              <w:rPr>
                <w:rFonts w:ascii="Calibri" w:hAnsi="Calibri"/>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45AD7511"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2A70F720"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4AC55A52"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1</w:t>
            </w:r>
          </w:p>
        </w:tc>
        <w:tc>
          <w:tcPr>
            <w:tcW w:w="961"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1026D183" w14:textId="3439DC7E" w:rsidR="00A62762" w:rsidRPr="00A62762" w:rsidRDefault="00A62762" w:rsidP="0004548B">
            <w:pPr>
              <w:spacing w:after="0"/>
              <w:contextualSpacing w:val="0"/>
              <w:rPr>
                <w:rFonts w:ascii="Calibri" w:hAnsi="Calibri"/>
                <w:color w:val="000000"/>
              </w:rPr>
            </w:pPr>
          </w:p>
        </w:tc>
        <w:tc>
          <w:tcPr>
            <w:tcW w:w="700" w:type="dxa"/>
            <w:tcBorders>
              <w:top w:val="nil"/>
              <w:left w:val="nil"/>
              <w:bottom w:val="single" w:sz="4" w:space="0" w:color="auto"/>
              <w:right w:val="single" w:sz="4" w:space="0" w:color="auto"/>
            </w:tcBorders>
            <w:shd w:val="clear" w:color="auto" w:fill="auto"/>
            <w:noWrap/>
            <w:vAlign w:val="bottom"/>
          </w:tcPr>
          <w:p w14:paraId="3C403A46" w14:textId="7DABC11C" w:rsidR="00A62762" w:rsidRPr="00A62762" w:rsidRDefault="00A62762" w:rsidP="0004548B">
            <w:pPr>
              <w:spacing w:after="0"/>
              <w:contextualSpacing w:val="0"/>
              <w:rPr>
                <w:rFonts w:ascii="Calibri" w:hAnsi="Calibri"/>
                <w:color w:val="000000"/>
              </w:rPr>
            </w:pPr>
          </w:p>
        </w:tc>
      </w:tr>
      <w:tr w:rsidR="00A62762" w:rsidRPr="00A62762" w14:paraId="79383ED8" w14:textId="77777777" w:rsidTr="009D4DA0">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6822F497"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xml:space="preserve">UNIADJUNKT                          </w:t>
            </w:r>
          </w:p>
        </w:tc>
        <w:tc>
          <w:tcPr>
            <w:tcW w:w="474" w:type="dxa"/>
            <w:tcBorders>
              <w:top w:val="nil"/>
              <w:left w:val="nil"/>
              <w:bottom w:val="single" w:sz="4" w:space="0" w:color="auto"/>
              <w:right w:val="single" w:sz="4" w:space="0" w:color="auto"/>
            </w:tcBorders>
            <w:shd w:val="clear" w:color="auto" w:fill="auto"/>
            <w:noWrap/>
            <w:vAlign w:val="bottom"/>
            <w:hideMark/>
          </w:tcPr>
          <w:p w14:paraId="200E38D9"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1</w:t>
            </w:r>
          </w:p>
        </w:tc>
        <w:tc>
          <w:tcPr>
            <w:tcW w:w="803" w:type="dxa"/>
            <w:tcBorders>
              <w:top w:val="nil"/>
              <w:left w:val="nil"/>
              <w:bottom w:val="single" w:sz="4" w:space="0" w:color="auto"/>
              <w:right w:val="single" w:sz="4" w:space="0" w:color="auto"/>
            </w:tcBorders>
            <w:shd w:val="clear" w:color="auto" w:fill="auto"/>
            <w:noWrap/>
            <w:vAlign w:val="bottom"/>
            <w:hideMark/>
          </w:tcPr>
          <w:p w14:paraId="5CA79733" w14:textId="1110E321" w:rsidR="00A62762" w:rsidRPr="00A62762" w:rsidRDefault="009D4DA0" w:rsidP="0004548B">
            <w:pPr>
              <w:spacing w:after="0"/>
              <w:contextualSpacing w:val="0"/>
              <w:rPr>
                <w:rFonts w:ascii="Calibri" w:hAnsi="Calibri"/>
                <w:color w:val="000000"/>
              </w:rPr>
            </w:pPr>
            <w:r>
              <w:rPr>
                <w:rFonts w:ascii="Calibri" w:hAnsi="Calibri"/>
                <w:color w:val="000000"/>
              </w:rPr>
              <w:t>2</w:t>
            </w:r>
          </w:p>
        </w:tc>
        <w:tc>
          <w:tcPr>
            <w:tcW w:w="803" w:type="dxa"/>
            <w:tcBorders>
              <w:top w:val="nil"/>
              <w:left w:val="nil"/>
              <w:bottom w:val="single" w:sz="4" w:space="0" w:color="auto"/>
              <w:right w:val="single" w:sz="4" w:space="0" w:color="auto"/>
            </w:tcBorders>
            <w:shd w:val="clear" w:color="auto" w:fill="auto"/>
            <w:noWrap/>
            <w:vAlign w:val="bottom"/>
            <w:hideMark/>
          </w:tcPr>
          <w:p w14:paraId="24606C7A" w14:textId="49EA5262" w:rsidR="00A62762" w:rsidRPr="00A62762" w:rsidRDefault="009D4DA0" w:rsidP="0004548B">
            <w:pPr>
              <w:spacing w:after="0"/>
              <w:contextualSpacing w:val="0"/>
              <w:rPr>
                <w:rFonts w:ascii="Calibri" w:hAnsi="Calibri"/>
                <w:color w:val="000000"/>
              </w:rPr>
            </w:pPr>
            <w:r>
              <w:rPr>
                <w:rFonts w:ascii="Calibri" w:hAnsi="Calibri"/>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222E3BD8" w14:textId="223FC85F" w:rsidR="00A62762" w:rsidRPr="00A62762" w:rsidRDefault="009D4DA0" w:rsidP="0004548B">
            <w:pPr>
              <w:spacing w:after="0"/>
              <w:contextualSpacing w:val="0"/>
              <w:rPr>
                <w:rFonts w:ascii="Calibri" w:hAnsi="Calibri"/>
                <w:color w:val="000000"/>
              </w:rPr>
            </w:pPr>
            <w:r>
              <w:rPr>
                <w:rFonts w:ascii="Calibri" w:hAnsi="Calibri"/>
                <w:color w:val="000000"/>
              </w:rPr>
              <w:t>5</w:t>
            </w:r>
          </w:p>
        </w:tc>
        <w:tc>
          <w:tcPr>
            <w:tcW w:w="400" w:type="dxa"/>
            <w:tcBorders>
              <w:top w:val="nil"/>
              <w:left w:val="nil"/>
              <w:bottom w:val="single" w:sz="4" w:space="0" w:color="auto"/>
              <w:right w:val="single" w:sz="4" w:space="0" w:color="auto"/>
            </w:tcBorders>
            <w:shd w:val="clear" w:color="auto" w:fill="auto"/>
            <w:noWrap/>
            <w:vAlign w:val="bottom"/>
            <w:hideMark/>
          </w:tcPr>
          <w:p w14:paraId="62BA97CC" w14:textId="58C56698" w:rsidR="00A62762" w:rsidRPr="00A62762" w:rsidRDefault="009D4DA0" w:rsidP="0004548B">
            <w:pPr>
              <w:spacing w:after="0"/>
              <w:contextualSpacing w:val="0"/>
              <w:rPr>
                <w:rFonts w:ascii="Calibri" w:hAnsi="Calibri"/>
                <w:color w:val="000000"/>
              </w:rPr>
            </w:pPr>
            <w:r>
              <w:rPr>
                <w:rFonts w:ascii="Calibri" w:hAnsi="Calibri"/>
                <w:color w:val="000000"/>
              </w:rPr>
              <w:t>3</w:t>
            </w:r>
          </w:p>
        </w:tc>
        <w:tc>
          <w:tcPr>
            <w:tcW w:w="889"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2B5E4E25" w14:textId="4E800EF3" w:rsidR="00A62762" w:rsidRPr="00A62762" w:rsidRDefault="00A62762" w:rsidP="0004548B">
            <w:pPr>
              <w:spacing w:after="0"/>
              <w:contextualSpacing w:val="0"/>
              <w:rPr>
                <w:rFonts w:ascii="Calibri" w:hAnsi="Calibri"/>
                <w:color w:val="000000"/>
              </w:rPr>
            </w:pPr>
          </w:p>
        </w:tc>
        <w:tc>
          <w:tcPr>
            <w:tcW w:w="500" w:type="dxa"/>
            <w:tcBorders>
              <w:top w:val="nil"/>
              <w:left w:val="nil"/>
              <w:bottom w:val="single" w:sz="4" w:space="0" w:color="auto"/>
              <w:right w:val="single" w:sz="4" w:space="0" w:color="auto"/>
            </w:tcBorders>
            <w:shd w:val="clear" w:color="auto" w:fill="auto"/>
            <w:noWrap/>
            <w:vAlign w:val="bottom"/>
            <w:hideMark/>
          </w:tcPr>
          <w:p w14:paraId="5BE89D88" w14:textId="7AD18E82" w:rsidR="00A62762" w:rsidRPr="00A62762" w:rsidRDefault="009D4DA0" w:rsidP="0004548B">
            <w:pPr>
              <w:spacing w:after="0"/>
              <w:contextualSpacing w:val="0"/>
              <w:rPr>
                <w:rFonts w:ascii="Calibri" w:hAnsi="Calibri"/>
                <w:color w:val="000000"/>
              </w:rPr>
            </w:pPr>
            <w:r>
              <w:rPr>
                <w:rFonts w:ascii="Calibri" w:hAnsi="Calibri"/>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05F05E2D"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15989CF" w14:textId="1EB446BC" w:rsidR="00A62762" w:rsidRPr="00A62762" w:rsidRDefault="009D4DA0" w:rsidP="0004548B">
            <w:pPr>
              <w:spacing w:after="0"/>
              <w:contextualSpacing w:val="0"/>
              <w:rPr>
                <w:rFonts w:ascii="Calibri" w:hAnsi="Calibri"/>
                <w:color w:val="000000"/>
              </w:rPr>
            </w:pPr>
            <w:r>
              <w:rPr>
                <w:rFonts w:ascii="Calibri" w:hAnsi="Calibri"/>
                <w:color w:val="000000"/>
              </w:rPr>
              <w:t>11</w:t>
            </w:r>
          </w:p>
        </w:tc>
        <w:tc>
          <w:tcPr>
            <w:tcW w:w="400" w:type="dxa"/>
            <w:tcBorders>
              <w:top w:val="nil"/>
              <w:left w:val="nil"/>
              <w:bottom w:val="single" w:sz="4" w:space="0" w:color="auto"/>
              <w:right w:val="single" w:sz="4" w:space="0" w:color="auto"/>
            </w:tcBorders>
            <w:shd w:val="clear" w:color="auto" w:fill="auto"/>
            <w:noWrap/>
            <w:vAlign w:val="bottom"/>
            <w:hideMark/>
          </w:tcPr>
          <w:p w14:paraId="1308C383" w14:textId="615DAF9A" w:rsidR="00A62762" w:rsidRPr="00A62762" w:rsidRDefault="009D4DA0" w:rsidP="0004548B">
            <w:pPr>
              <w:spacing w:after="0"/>
              <w:contextualSpacing w:val="0"/>
              <w:rPr>
                <w:rFonts w:ascii="Calibri" w:hAnsi="Calibri"/>
                <w:color w:val="000000"/>
              </w:rPr>
            </w:pPr>
            <w:r>
              <w:rPr>
                <w:rFonts w:ascii="Calibri" w:hAnsi="Calibri"/>
                <w:color w:val="000000"/>
              </w:rPr>
              <w:t>5</w:t>
            </w:r>
          </w:p>
        </w:tc>
        <w:tc>
          <w:tcPr>
            <w:tcW w:w="961"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52412F10" w14:textId="2ACCA331" w:rsidR="00A62762" w:rsidRPr="00A62762" w:rsidRDefault="00A62762" w:rsidP="0004548B">
            <w:pPr>
              <w:spacing w:after="0"/>
              <w:contextualSpacing w:val="0"/>
              <w:rPr>
                <w:rFonts w:ascii="Calibri" w:hAnsi="Calibri"/>
                <w:color w:val="000000"/>
              </w:rPr>
            </w:pPr>
          </w:p>
        </w:tc>
        <w:tc>
          <w:tcPr>
            <w:tcW w:w="700" w:type="dxa"/>
            <w:tcBorders>
              <w:top w:val="nil"/>
              <w:left w:val="nil"/>
              <w:bottom w:val="single" w:sz="4" w:space="0" w:color="auto"/>
              <w:right w:val="single" w:sz="4" w:space="0" w:color="auto"/>
            </w:tcBorders>
            <w:shd w:val="clear" w:color="auto" w:fill="auto"/>
            <w:noWrap/>
            <w:vAlign w:val="bottom"/>
          </w:tcPr>
          <w:p w14:paraId="29B754AD" w14:textId="411C45DC" w:rsidR="00A62762" w:rsidRPr="00A62762" w:rsidRDefault="00A62762" w:rsidP="0004548B">
            <w:pPr>
              <w:spacing w:after="0"/>
              <w:contextualSpacing w:val="0"/>
              <w:rPr>
                <w:rFonts w:ascii="Calibri" w:hAnsi="Calibri"/>
                <w:color w:val="000000"/>
              </w:rPr>
            </w:pPr>
          </w:p>
        </w:tc>
      </w:tr>
      <w:tr w:rsidR="00A62762" w:rsidRPr="00A62762" w14:paraId="3CD1CEB8" w14:textId="77777777" w:rsidTr="009D4DA0">
        <w:trPr>
          <w:trHeight w:val="300"/>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14:paraId="7DCFE80A"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xml:space="preserve">UNILEKTOR                           </w:t>
            </w:r>
          </w:p>
        </w:tc>
        <w:tc>
          <w:tcPr>
            <w:tcW w:w="474" w:type="dxa"/>
            <w:tcBorders>
              <w:top w:val="nil"/>
              <w:left w:val="nil"/>
              <w:bottom w:val="single" w:sz="4" w:space="0" w:color="auto"/>
              <w:right w:val="single" w:sz="4" w:space="0" w:color="auto"/>
            </w:tcBorders>
            <w:shd w:val="clear" w:color="auto" w:fill="auto"/>
            <w:noWrap/>
            <w:vAlign w:val="bottom"/>
            <w:hideMark/>
          </w:tcPr>
          <w:p w14:paraId="2C05C657"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1</w:t>
            </w:r>
          </w:p>
        </w:tc>
        <w:tc>
          <w:tcPr>
            <w:tcW w:w="803" w:type="dxa"/>
            <w:tcBorders>
              <w:top w:val="nil"/>
              <w:left w:val="nil"/>
              <w:bottom w:val="single" w:sz="4" w:space="0" w:color="auto"/>
              <w:right w:val="single" w:sz="4" w:space="0" w:color="auto"/>
            </w:tcBorders>
            <w:shd w:val="clear" w:color="auto" w:fill="auto"/>
            <w:noWrap/>
            <w:vAlign w:val="bottom"/>
            <w:hideMark/>
          </w:tcPr>
          <w:p w14:paraId="7496B113"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2</w:t>
            </w:r>
          </w:p>
        </w:tc>
        <w:tc>
          <w:tcPr>
            <w:tcW w:w="803" w:type="dxa"/>
            <w:tcBorders>
              <w:top w:val="nil"/>
              <w:left w:val="nil"/>
              <w:bottom w:val="single" w:sz="4" w:space="0" w:color="auto"/>
              <w:right w:val="single" w:sz="4" w:space="0" w:color="auto"/>
            </w:tcBorders>
            <w:shd w:val="clear" w:color="auto" w:fill="auto"/>
            <w:noWrap/>
            <w:vAlign w:val="bottom"/>
            <w:hideMark/>
          </w:tcPr>
          <w:p w14:paraId="54140BF4"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201B78C4"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3</w:t>
            </w:r>
          </w:p>
        </w:tc>
        <w:tc>
          <w:tcPr>
            <w:tcW w:w="400" w:type="dxa"/>
            <w:tcBorders>
              <w:top w:val="nil"/>
              <w:left w:val="nil"/>
              <w:bottom w:val="single" w:sz="4" w:space="0" w:color="auto"/>
              <w:right w:val="single" w:sz="4" w:space="0" w:color="auto"/>
            </w:tcBorders>
            <w:shd w:val="clear" w:color="auto" w:fill="auto"/>
            <w:noWrap/>
            <w:vAlign w:val="bottom"/>
            <w:hideMark/>
          </w:tcPr>
          <w:p w14:paraId="58F4CAF9"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5</w:t>
            </w:r>
          </w:p>
        </w:tc>
        <w:tc>
          <w:tcPr>
            <w:tcW w:w="889"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421B8F25" w14:textId="21CA6B34" w:rsidR="00A62762" w:rsidRPr="00A62762" w:rsidRDefault="00A62762" w:rsidP="0004548B">
            <w:pPr>
              <w:spacing w:after="0"/>
              <w:contextualSpacing w:val="0"/>
              <w:rPr>
                <w:rFonts w:ascii="Calibri" w:hAnsi="Calibri"/>
                <w:color w:val="000000"/>
              </w:rPr>
            </w:pPr>
          </w:p>
        </w:tc>
        <w:tc>
          <w:tcPr>
            <w:tcW w:w="500" w:type="dxa"/>
            <w:tcBorders>
              <w:top w:val="nil"/>
              <w:left w:val="nil"/>
              <w:bottom w:val="single" w:sz="4" w:space="0" w:color="auto"/>
              <w:right w:val="single" w:sz="4" w:space="0" w:color="auto"/>
            </w:tcBorders>
            <w:shd w:val="clear" w:color="auto" w:fill="auto"/>
            <w:noWrap/>
            <w:vAlign w:val="bottom"/>
            <w:hideMark/>
          </w:tcPr>
          <w:p w14:paraId="364F4C5E"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1B318865"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564A40CA"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1</w:t>
            </w:r>
          </w:p>
        </w:tc>
        <w:tc>
          <w:tcPr>
            <w:tcW w:w="400" w:type="dxa"/>
            <w:tcBorders>
              <w:top w:val="nil"/>
              <w:left w:val="nil"/>
              <w:bottom w:val="single" w:sz="4" w:space="0" w:color="auto"/>
              <w:right w:val="single" w:sz="4" w:space="0" w:color="auto"/>
            </w:tcBorders>
            <w:shd w:val="clear" w:color="auto" w:fill="auto"/>
            <w:noWrap/>
            <w:vAlign w:val="bottom"/>
            <w:hideMark/>
          </w:tcPr>
          <w:p w14:paraId="79A464C3" w14:textId="77777777" w:rsidR="00A62762" w:rsidRPr="00A62762" w:rsidRDefault="00A62762" w:rsidP="0004548B">
            <w:pPr>
              <w:spacing w:after="0"/>
              <w:contextualSpacing w:val="0"/>
              <w:rPr>
                <w:rFonts w:ascii="Calibri" w:hAnsi="Calibri"/>
                <w:color w:val="000000"/>
              </w:rPr>
            </w:pPr>
            <w:r w:rsidRPr="00A62762">
              <w:rPr>
                <w:rFonts w:ascii="Calibri" w:hAnsi="Calibri"/>
                <w:color w:val="000000"/>
              </w:rPr>
              <w:t>2</w:t>
            </w:r>
          </w:p>
        </w:tc>
        <w:tc>
          <w:tcPr>
            <w:tcW w:w="961" w:type="dxa"/>
            <w:tcBorders>
              <w:top w:val="single" w:sz="4" w:space="0" w:color="auto"/>
              <w:left w:val="single" w:sz="4" w:space="0" w:color="auto"/>
              <w:bottom w:val="single" w:sz="4" w:space="0" w:color="auto"/>
              <w:right w:val="single" w:sz="4" w:space="0" w:color="auto"/>
            </w:tcBorders>
            <w:shd w:val="clear" w:color="D9D9D9" w:fill="D9D9D9"/>
            <w:noWrap/>
            <w:vAlign w:val="bottom"/>
          </w:tcPr>
          <w:p w14:paraId="32BA95CF" w14:textId="079D6B57" w:rsidR="00A62762" w:rsidRPr="00A62762" w:rsidRDefault="00A62762" w:rsidP="0004548B">
            <w:pPr>
              <w:spacing w:after="0"/>
              <w:contextualSpacing w:val="0"/>
              <w:rPr>
                <w:rFonts w:ascii="Calibri" w:hAnsi="Calibri"/>
                <w:color w:val="000000"/>
              </w:rPr>
            </w:pPr>
          </w:p>
        </w:tc>
        <w:tc>
          <w:tcPr>
            <w:tcW w:w="700" w:type="dxa"/>
            <w:tcBorders>
              <w:top w:val="nil"/>
              <w:left w:val="nil"/>
              <w:bottom w:val="single" w:sz="4" w:space="0" w:color="auto"/>
              <w:right w:val="single" w:sz="4" w:space="0" w:color="auto"/>
            </w:tcBorders>
            <w:shd w:val="clear" w:color="auto" w:fill="auto"/>
            <w:noWrap/>
            <w:vAlign w:val="bottom"/>
          </w:tcPr>
          <w:p w14:paraId="3B12018A" w14:textId="74B0D7F8" w:rsidR="00A62762" w:rsidRPr="00A62762" w:rsidRDefault="00A62762" w:rsidP="0004548B">
            <w:pPr>
              <w:spacing w:after="0"/>
              <w:contextualSpacing w:val="0"/>
              <w:rPr>
                <w:rFonts w:ascii="Calibri" w:hAnsi="Calibri"/>
                <w:color w:val="000000"/>
              </w:rPr>
            </w:pPr>
          </w:p>
        </w:tc>
      </w:tr>
      <w:tr w:rsidR="00A62762" w:rsidRPr="00A62762" w14:paraId="38BA34A8" w14:textId="77777777" w:rsidTr="009D4DA0">
        <w:trPr>
          <w:trHeight w:val="300"/>
        </w:trPr>
        <w:tc>
          <w:tcPr>
            <w:tcW w:w="28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F43C8A" w14:textId="77777777" w:rsidR="00A62762" w:rsidRPr="00A62762" w:rsidRDefault="00A62762" w:rsidP="0004548B">
            <w:pPr>
              <w:spacing w:after="0"/>
              <w:contextualSpacing w:val="0"/>
              <w:rPr>
                <w:rFonts w:ascii="Calibri" w:hAnsi="Calibri"/>
                <w:b/>
                <w:bCs/>
                <w:color w:val="000000"/>
              </w:rPr>
            </w:pPr>
            <w:proofErr w:type="spellStart"/>
            <w:r w:rsidRPr="00A62762">
              <w:rPr>
                <w:rFonts w:ascii="Calibri" w:hAnsi="Calibri"/>
                <w:b/>
                <w:bCs/>
                <w:color w:val="000000"/>
              </w:rPr>
              <w:t>Tot</w:t>
            </w:r>
            <w:proofErr w:type="spellEnd"/>
          </w:p>
        </w:tc>
        <w:tc>
          <w:tcPr>
            <w:tcW w:w="474"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4FC34FDA" w14:textId="74C7AD76" w:rsidR="00A62762" w:rsidRPr="00A62762" w:rsidRDefault="009D4DA0" w:rsidP="0004548B">
            <w:pPr>
              <w:spacing w:after="0"/>
              <w:contextualSpacing w:val="0"/>
              <w:rPr>
                <w:rFonts w:ascii="Calibri" w:hAnsi="Calibri"/>
                <w:b/>
                <w:bCs/>
                <w:color w:val="000000"/>
              </w:rPr>
            </w:pPr>
            <w:r>
              <w:rPr>
                <w:rFonts w:ascii="Calibri" w:hAnsi="Calibri"/>
                <w:b/>
                <w:bCs/>
                <w:color w:val="000000"/>
              </w:rPr>
              <w:t>6</w:t>
            </w:r>
          </w:p>
        </w:tc>
        <w:tc>
          <w:tcPr>
            <w:tcW w:w="803"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12DB303F" w14:textId="2B5685D3" w:rsidR="00A62762" w:rsidRPr="00A62762" w:rsidRDefault="009D4DA0" w:rsidP="0004548B">
            <w:pPr>
              <w:spacing w:after="0"/>
              <w:contextualSpacing w:val="0"/>
              <w:rPr>
                <w:rFonts w:ascii="Calibri" w:hAnsi="Calibri"/>
                <w:b/>
                <w:bCs/>
                <w:color w:val="000000"/>
              </w:rPr>
            </w:pPr>
            <w:r>
              <w:rPr>
                <w:rFonts w:ascii="Calibri" w:hAnsi="Calibri"/>
                <w:b/>
                <w:bCs/>
                <w:color w:val="000000"/>
              </w:rPr>
              <w:t>5</w:t>
            </w:r>
          </w:p>
        </w:tc>
        <w:tc>
          <w:tcPr>
            <w:tcW w:w="803"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7DD69063" w14:textId="3158B02B" w:rsidR="00A62762" w:rsidRPr="00A62762" w:rsidRDefault="009D4DA0" w:rsidP="0004548B">
            <w:pPr>
              <w:spacing w:after="0"/>
              <w:contextualSpacing w:val="0"/>
              <w:rPr>
                <w:rFonts w:ascii="Calibri" w:hAnsi="Calibri"/>
                <w:b/>
                <w:bCs/>
                <w:color w:val="000000"/>
              </w:rPr>
            </w:pPr>
            <w:r>
              <w:rPr>
                <w:rFonts w:ascii="Calibri" w:hAnsi="Calibri"/>
                <w:b/>
                <w:bCs/>
                <w:color w:val="000000"/>
              </w:rPr>
              <w:t>12</w:t>
            </w:r>
          </w:p>
        </w:tc>
        <w:tc>
          <w:tcPr>
            <w:tcW w:w="60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2B6E2C50" w14:textId="29E90BC7" w:rsidR="00A62762" w:rsidRPr="00A62762" w:rsidRDefault="009D4DA0" w:rsidP="0004548B">
            <w:pPr>
              <w:spacing w:after="0"/>
              <w:contextualSpacing w:val="0"/>
              <w:rPr>
                <w:rFonts w:ascii="Calibri" w:hAnsi="Calibri"/>
                <w:b/>
                <w:bCs/>
                <w:color w:val="000000"/>
              </w:rPr>
            </w:pPr>
            <w:r>
              <w:rPr>
                <w:rFonts w:ascii="Calibri" w:hAnsi="Calibri"/>
                <w:b/>
                <w:bCs/>
                <w:color w:val="000000"/>
              </w:rPr>
              <w:t>9</w:t>
            </w:r>
          </w:p>
        </w:tc>
        <w:tc>
          <w:tcPr>
            <w:tcW w:w="40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3CA6C6C3" w14:textId="49966B1B" w:rsidR="00A62762" w:rsidRPr="00A62762" w:rsidRDefault="009D4DA0" w:rsidP="0004548B">
            <w:pPr>
              <w:spacing w:after="0"/>
              <w:contextualSpacing w:val="0"/>
              <w:rPr>
                <w:rFonts w:ascii="Calibri" w:hAnsi="Calibri"/>
                <w:b/>
                <w:bCs/>
                <w:color w:val="000000"/>
              </w:rPr>
            </w:pPr>
            <w:r>
              <w:rPr>
                <w:rFonts w:ascii="Calibri" w:hAnsi="Calibri"/>
                <w:b/>
                <w:bCs/>
                <w:color w:val="000000"/>
              </w:rPr>
              <w:t>9</w:t>
            </w:r>
          </w:p>
        </w:tc>
        <w:tc>
          <w:tcPr>
            <w:tcW w:w="889"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65240E8A" w14:textId="75EE8EA7" w:rsidR="00A62762" w:rsidRPr="00A62762" w:rsidRDefault="009D4DA0" w:rsidP="009D4DA0">
            <w:pPr>
              <w:spacing w:after="0"/>
              <w:contextualSpacing w:val="0"/>
              <w:rPr>
                <w:rFonts w:ascii="Calibri" w:hAnsi="Calibri"/>
                <w:b/>
                <w:bCs/>
                <w:color w:val="000000"/>
              </w:rPr>
            </w:pPr>
            <w:r>
              <w:rPr>
                <w:rFonts w:ascii="Calibri" w:hAnsi="Calibri"/>
                <w:b/>
                <w:bCs/>
                <w:color w:val="000000"/>
              </w:rPr>
              <w:t>41</w:t>
            </w:r>
          </w:p>
        </w:tc>
        <w:tc>
          <w:tcPr>
            <w:tcW w:w="50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334EACF5" w14:textId="55B2CC32" w:rsidR="00A62762" w:rsidRPr="00A62762" w:rsidRDefault="009D4DA0" w:rsidP="0004548B">
            <w:pPr>
              <w:spacing w:after="0"/>
              <w:contextualSpacing w:val="0"/>
              <w:rPr>
                <w:rFonts w:ascii="Calibri" w:hAnsi="Calibri"/>
                <w:b/>
                <w:bCs/>
                <w:color w:val="000000"/>
              </w:rPr>
            </w:pPr>
            <w:r>
              <w:rPr>
                <w:rFonts w:ascii="Calibri" w:hAnsi="Calibri"/>
                <w:b/>
                <w:bCs/>
                <w:color w:val="000000"/>
              </w:rPr>
              <w:t>5</w:t>
            </w:r>
          </w:p>
        </w:tc>
        <w:tc>
          <w:tcPr>
            <w:tcW w:w="60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6C4E1143" w14:textId="475080AA" w:rsidR="00A62762" w:rsidRPr="00A62762" w:rsidRDefault="009D4DA0" w:rsidP="0004548B">
            <w:pPr>
              <w:spacing w:after="0"/>
              <w:contextualSpacing w:val="0"/>
              <w:rPr>
                <w:rFonts w:ascii="Calibri" w:hAnsi="Calibri"/>
                <w:b/>
                <w:bCs/>
                <w:color w:val="000000"/>
              </w:rPr>
            </w:pPr>
            <w:r>
              <w:rPr>
                <w:rFonts w:ascii="Calibri" w:hAnsi="Calibri"/>
                <w:b/>
                <w:bCs/>
                <w:color w:val="000000"/>
              </w:rPr>
              <w:t>2</w:t>
            </w:r>
          </w:p>
        </w:tc>
        <w:tc>
          <w:tcPr>
            <w:tcW w:w="60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09F92484" w14:textId="7664E62D" w:rsidR="00A62762" w:rsidRPr="00A62762" w:rsidRDefault="009D4DA0" w:rsidP="0004548B">
            <w:pPr>
              <w:spacing w:after="0"/>
              <w:contextualSpacing w:val="0"/>
              <w:rPr>
                <w:rFonts w:ascii="Calibri" w:hAnsi="Calibri"/>
                <w:b/>
                <w:bCs/>
                <w:color w:val="000000"/>
              </w:rPr>
            </w:pPr>
            <w:r>
              <w:rPr>
                <w:rFonts w:ascii="Calibri" w:hAnsi="Calibri"/>
                <w:b/>
                <w:bCs/>
                <w:color w:val="000000"/>
              </w:rPr>
              <w:t>15</w:t>
            </w:r>
          </w:p>
        </w:tc>
        <w:tc>
          <w:tcPr>
            <w:tcW w:w="40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35FA8218" w14:textId="17DF462F" w:rsidR="00A62762" w:rsidRPr="00A62762" w:rsidRDefault="009D4DA0" w:rsidP="0004548B">
            <w:pPr>
              <w:spacing w:after="0"/>
              <w:contextualSpacing w:val="0"/>
              <w:rPr>
                <w:rFonts w:ascii="Calibri" w:hAnsi="Calibri"/>
                <w:b/>
                <w:bCs/>
                <w:color w:val="000000"/>
              </w:rPr>
            </w:pPr>
            <w:r>
              <w:rPr>
                <w:rFonts w:ascii="Calibri" w:hAnsi="Calibri"/>
                <w:b/>
                <w:bCs/>
                <w:color w:val="000000"/>
              </w:rPr>
              <w:t>9</w:t>
            </w:r>
          </w:p>
        </w:tc>
        <w:tc>
          <w:tcPr>
            <w:tcW w:w="961"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665D97A7" w14:textId="3083579E" w:rsidR="00A62762" w:rsidRPr="00A62762" w:rsidRDefault="009D4DA0" w:rsidP="0004548B">
            <w:pPr>
              <w:spacing w:after="0"/>
              <w:contextualSpacing w:val="0"/>
              <w:rPr>
                <w:rFonts w:ascii="Calibri" w:hAnsi="Calibri"/>
                <w:b/>
                <w:bCs/>
                <w:color w:val="000000"/>
              </w:rPr>
            </w:pPr>
            <w:r>
              <w:rPr>
                <w:rFonts w:ascii="Calibri" w:hAnsi="Calibri"/>
                <w:b/>
                <w:bCs/>
                <w:color w:val="000000"/>
              </w:rPr>
              <w:t>31</w:t>
            </w:r>
          </w:p>
        </w:tc>
        <w:tc>
          <w:tcPr>
            <w:tcW w:w="700" w:type="dxa"/>
            <w:tcBorders>
              <w:top w:val="single" w:sz="4" w:space="0" w:color="auto"/>
              <w:left w:val="single" w:sz="4" w:space="0" w:color="auto"/>
              <w:bottom w:val="single" w:sz="4" w:space="0" w:color="auto"/>
              <w:right w:val="single" w:sz="4" w:space="0" w:color="auto"/>
            </w:tcBorders>
            <w:shd w:val="clear" w:color="DCE6F1" w:fill="DCE6F1"/>
            <w:noWrap/>
            <w:vAlign w:val="bottom"/>
          </w:tcPr>
          <w:p w14:paraId="2F8FBFB4" w14:textId="5B32DB26" w:rsidR="00A62762" w:rsidRPr="00A62762" w:rsidRDefault="00DF57BF" w:rsidP="0004548B">
            <w:pPr>
              <w:spacing w:after="0"/>
              <w:contextualSpacing w:val="0"/>
              <w:rPr>
                <w:rFonts w:ascii="Calibri" w:hAnsi="Calibri"/>
                <w:b/>
                <w:bCs/>
                <w:color w:val="000000"/>
              </w:rPr>
            </w:pPr>
            <w:r>
              <w:rPr>
                <w:rFonts w:ascii="Calibri" w:hAnsi="Calibri"/>
                <w:b/>
                <w:bCs/>
                <w:color w:val="000000"/>
              </w:rPr>
              <w:t>72</w:t>
            </w:r>
          </w:p>
        </w:tc>
      </w:tr>
    </w:tbl>
    <w:p w14:paraId="2BB335A0" w14:textId="77777777" w:rsidR="00A62762" w:rsidRDefault="00A62762">
      <w:pPr>
        <w:spacing w:after="0"/>
        <w:contextualSpacing w:val="0"/>
        <w:rPr>
          <w:rFonts w:eastAsiaTheme="minorEastAsia"/>
        </w:rPr>
      </w:pPr>
    </w:p>
    <w:p w14:paraId="2042BB56" w14:textId="77777777" w:rsidR="00A8776C" w:rsidRDefault="00A8776C" w:rsidP="00DD3545">
      <w:pPr>
        <w:spacing w:line="276" w:lineRule="auto"/>
        <w:rPr>
          <w:rFonts w:eastAsiaTheme="minorEastAsia"/>
        </w:rPr>
      </w:pPr>
    </w:p>
    <w:p w14:paraId="4C57CF74" w14:textId="77777777" w:rsidR="00507FD2" w:rsidRDefault="00507FD2" w:rsidP="00DD3545">
      <w:pPr>
        <w:spacing w:line="276" w:lineRule="auto"/>
      </w:pPr>
    </w:p>
    <w:p w14:paraId="5FBE8322" w14:textId="77777777" w:rsidR="00853894" w:rsidRDefault="00853894">
      <w:r>
        <w:br w:type="page"/>
      </w:r>
    </w:p>
    <w:tbl>
      <w:tblPr>
        <w:tblW w:w="9876" w:type="dxa"/>
        <w:tblInd w:w="55" w:type="dxa"/>
        <w:tblCellMar>
          <w:left w:w="70" w:type="dxa"/>
          <w:right w:w="70" w:type="dxa"/>
        </w:tblCellMar>
        <w:tblLook w:val="04A0" w:firstRow="1" w:lastRow="0" w:firstColumn="1" w:lastColumn="0" w:noHBand="0" w:noVBand="1"/>
      </w:tblPr>
      <w:tblGrid>
        <w:gridCol w:w="3780"/>
        <w:gridCol w:w="1900"/>
        <w:gridCol w:w="635"/>
        <w:gridCol w:w="600"/>
        <w:gridCol w:w="600"/>
        <w:gridCol w:w="431"/>
        <w:gridCol w:w="651"/>
        <w:gridCol w:w="1279"/>
      </w:tblGrid>
      <w:tr w:rsidR="00E72867" w:rsidRPr="00E72867" w14:paraId="11FE691F" w14:textId="77777777" w:rsidTr="00853894">
        <w:trPr>
          <w:trHeight w:val="300"/>
        </w:trPr>
        <w:tc>
          <w:tcPr>
            <w:tcW w:w="3780" w:type="dxa"/>
            <w:tcBorders>
              <w:top w:val="nil"/>
              <w:left w:val="nil"/>
              <w:bottom w:val="nil"/>
              <w:right w:val="nil"/>
            </w:tcBorders>
            <w:shd w:val="clear" w:color="auto" w:fill="auto"/>
            <w:noWrap/>
            <w:vAlign w:val="bottom"/>
            <w:hideMark/>
          </w:tcPr>
          <w:p w14:paraId="2AB9A212" w14:textId="77777777" w:rsidR="00E72867" w:rsidRPr="00E72867" w:rsidRDefault="00E72867" w:rsidP="00E72867">
            <w:pPr>
              <w:spacing w:after="0"/>
              <w:contextualSpacing w:val="0"/>
              <w:rPr>
                <w:rFonts w:ascii="Calibri" w:hAnsi="Calibri"/>
                <w:color w:val="000000"/>
              </w:rPr>
            </w:pPr>
          </w:p>
        </w:tc>
        <w:tc>
          <w:tcPr>
            <w:tcW w:w="1900" w:type="dxa"/>
            <w:tcBorders>
              <w:top w:val="nil"/>
              <w:left w:val="nil"/>
              <w:bottom w:val="nil"/>
              <w:right w:val="nil"/>
            </w:tcBorders>
            <w:shd w:val="clear" w:color="auto" w:fill="auto"/>
            <w:noWrap/>
            <w:vAlign w:val="bottom"/>
            <w:hideMark/>
          </w:tcPr>
          <w:p w14:paraId="2E8B438A" w14:textId="77777777" w:rsidR="00E72867" w:rsidRPr="00E72867" w:rsidRDefault="00E72867" w:rsidP="00E72867">
            <w:pPr>
              <w:spacing w:after="0"/>
              <w:contextualSpacing w:val="0"/>
              <w:rPr>
                <w:rFonts w:ascii="Calibri" w:hAnsi="Calibri"/>
                <w:color w:val="000000"/>
              </w:rPr>
            </w:pPr>
          </w:p>
        </w:tc>
        <w:tc>
          <w:tcPr>
            <w:tcW w:w="635" w:type="dxa"/>
            <w:tcBorders>
              <w:top w:val="nil"/>
              <w:left w:val="nil"/>
              <w:bottom w:val="nil"/>
              <w:right w:val="nil"/>
            </w:tcBorders>
            <w:shd w:val="clear" w:color="auto" w:fill="auto"/>
            <w:noWrap/>
            <w:vAlign w:val="bottom"/>
            <w:hideMark/>
          </w:tcPr>
          <w:p w14:paraId="2FAAC50C" w14:textId="77777777" w:rsidR="00E72867" w:rsidRPr="00E72867" w:rsidRDefault="00E72867" w:rsidP="00E72867">
            <w:pPr>
              <w:spacing w:after="0"/>
              <w:contextualSpacing w:val="0"/>
              <w:rPr>
                <w:rFonts w:ascii="Calibri" w:hAnsi="Calibri"/>
                <w:color w:val="000000"/>
              </w:rPr>
            </w:pPr>
          </w:p>
        </w:tc>
        <w:tc>
          <w:tcPr>
            <w:tcW w:w="600" w:type="dxa"/>
            <w:tcBorders>
              <w:top w:val="nil"/>
              <w:left w:val="nil"/>
              <w:bottom w:val="nil"/>
              <w:right w:val="nil"/>
            </w:tcBorders>
            <w:shd w:val="clear" w:color="auto" w:fill="auto"/>
            <w:noWrap/>
            <w:vAlign w:val="bottom"/>
            <w:hideMark/>
          </w:tcPr>
          <w:p w14:paraId="455634E0" w14:textId="77777777" w:rsidR="00E72867" w:rsidRPr="00E72867" w:rsidRDefault="00E72867" w:rsidP="00E72867">
            <w:pPr>
              <w:spacing w:after="0"/>
              <w:contextualSpacing w:val="0"/>
              <w:rPr>
                <w:rFonts w:ascii="Calibri" w:hAnsi="Calibri"/>
                <w:color w:val="000000"/>
              </w:rPr>
            </w:pPr>
          </w:p>
        </w:tc>
        <w:tc>
          <w:tcPr>
            <w:tcW w:w="600" w:type="dxa"/>
            <w:tcBorders>
              <w:top w:val="nil"/>
              <w:left w:val="nil"/>
              <w:bottom w:val="nil"/>
              <w:right w:val="nil"/>
            </w:tcBorders>
            <w:shd w:val="clear" w:color="auto" w:fill="auto"/>
            <w:noWrap/>
            <w:vAlign w:val="bottom"/>
            <w:hideMark/>
          </w:tcPr>
          <w:p w14:paraId="17375536" w14:textId="77777777" w:rsidR="00E72867" w:rsidRPr="00E72867" w:rsidRDefault="00E72867" w:rsidP="00E72867">
            <w:pPr>
              <w:spacing w:after="0"/>
              <w:contextualSpacing w:val="0"/>
              <w:rPr>
                <w:rFonts w:ascii="Calibri" w:hAnsi="Calibri"/>
                <w:color w:val="000000"/>
              </w:rPr>
            </w:pPr>
          </w:p>
        </w:tc>
        <w:tc>
          <w:tcPr>
            <w:tcW w:w="431" w:type="dxa"/>
            <w:tcBorders>
              <w:top w:val="nil"/>
              <w:left w:val="nil"/>
              <w:bottom w:val="nil"/>
              <w:right w:val="nil"/>
            </w:tcBorders>
            <w:shd w:val="clear" w:color="auto" w:fill="auto"/>
            <w:noWrap/>
            <w:vAlign w:val="bottom"/>
            <w:hideMark/>
          </w:tcPr>
          <w:p w14:paraId="40CCB84E" w14:textId="77777777" w:rsidR="00E72867" w:rsidRPr="00E72867" w:rsidRDefault="00E72867" w:rsidP="00E72867">
            <w:pPr>
              <w:spacing w:after="0"/>
              <w:contextualSpacing w:val="0"/>
              <w:rPr>
                <w:rFonts w:ascii="Calibri" w:hAnsi="Calibri"/>
                <w:color w:val="000000"/>
              </w:rPr>
            </w:pPr>
          </w:p>
        </w:tc>
        <w:tc>
          <w:tcPr>
            <w:tcW w:w="651" w:type="dxa"/>
            <w:tcBorders>
              <w:top w:val="nil"/>
              <w:left w:val="nil"/>
              <w:bottom w:val="nil"/>
              <w:right w:val="nil"/>
            </w:tcBorders>
            <w:shd w:val="clear" w:color="auto" w:fill="auto"/>
            <w:noWrap/>
            <w:vAlign w:val="bottom"/>
            <w:hideMark/>
          </w:tcPr>
          <w:p w14:paraId="08C77150" w14:textId="77777777" w:rsidR="00E72867" w:rsidRPr="00E72867" w:rsidRDefault="00E72867" w:rsidP="00E72867">
            <w:pPr>
              <w:spacing w:after="0"/>
              <w:contextualSpacing w:val="0"/>
              <w:rPr>
                <w:rFonts w:ascii="Calibri" w:hAnsi="Calibri"/>
                <w:color w:val="000000"/>
              </w:rPr>
            </w:pPr>
          </w:p>
        </w:tc>
        <w:tc>
          <w:tcPr>
            <w:tcW w:w="1279" w:type="dxa"/>
            <w:tcBorders>
              <w:top w:val="nil"/>
              <w:left w:val="nil"/>
              <w:bottom w:val="nil"/>
              <w:right w:val="nil"/>
            </w:tcBorders>
            <w:shd w:val="clear" w:color="auto" w:fill="auto"/>
            <w:noWrap/>
            <w:vAlign w:val="bottom"/>
            <w:hideMark/>
          </w:tcPr>
          <w:p w14:paraId="6652CFE5" w14:textId="77777777" w:rsidR="00E72867" w:rsidRPr="00E72867" w:rsidRDefault="00E72867" w:rsidP="00E72867">
            <w:pPr>
              <w:spacing w:after="0"/>
              <w:contextualSpacing w:val="0"/>
              <w:rPr>
                <w:rFonts w:ascii="Calibri" w:hAnsi="Calibri"/>
                <w:color w:val="000000"/>
              </w:rPr>
            </w:pPr>
          </w:p>
        </w:tc>
      </w:tr>
    </w:tbl>
    <w:p w14:paraId="68139770" w14:textId="77777777" w:rsidR="00E72867" w:rsidRDefault="00E72867" w:rsidP="00DD3545">
      <w:pPr>
        <w:spacing w:line="276" w:lineRule="auto"/>
      </w:pPr>
    </w:p>
    <w:p w14:paraId="52A580F9" w14:textId="77777777" w:rsidR="006C21CE" w:rsidRPr="00FC2714" w:rsidRDefault="00537DB7" w:rsidP="00DB05FC">
      <w:pPr>
        <w:spacing w:after="0"/>
        <w:contextualSpacing w:val="0"/>
        <w:rPr>
          <w:rFonts w:cs="Arial"/>
          <w:b/>
          <w:sz w:val="28"/>
          <w:szCs w:val="28"/>
        </w:rPr>
      </w:pPr>
      <w:r w:rsidRPr="00FC2714">
        <w:rPr>
          <w:rFonts w:cs="Arial"/>
          <w:b/>
          <w:sz w:val="28"/>
          <w:szCs w:val="28"/>
        </w:rPr>
        <w:t>Strategi för</w:t>
      </w:r>
      <w:r w:rsidR="006D1B90" w:rsidRPr="00FC2714">
        <w:rPr>
          <w:rFonts w:cs="Arial"/>
          <w:b/>
          <w:sz w:val="28"/>
          <w:szCs w:val="28"/>
        </w:rPr>
        <w:t xml:space="preserve"> att hitta balans mellan bemanning, kompetens och framtida behov</w:t>
      </w:r>
    </w:p>
    <w:p w14:paraId="3251AFC4" w14:textId="77777777" w:rsidR="006D1B90" w:rsidRDefault="006D1B90" w:rsidP="006C21CE">
      <w:pPr>
        <w:pStyle w:val="Ingetavstnd1"/>
        <w:rPr>
          <w:rFonts w:ascii="Arial" w:hAnsi="Arial" w:cs="Arial"/>
          <w:b/>
          <w:sz w:val="24"/>
          <w:szCs w:val="24"/>
        </w:rPr>
      </w:pPr>
    </w:p>
    <w:p w14:paraId="02D0CDD8" w14:textId="77777777" w:rsidR="00CA1AF8" w:rsidRDefault="007D5ACF" w:rsidP="00B00188">
      <w:pPr>
        <w:tabs>
          <w:tab w:val="left" w:pos="993"/>
        </w:tabs>
        <w:ind w:right="283"/>
        <w:rPr>
          <w:rStyle w:val="Rubrik2Char"/>
          <w:rFonts w:ascii="Palatino Linotype" w:hAnsi="Palatino Linotype"/>
          <w:b w:val="0"/>
          <w:sz w:val="24"/>
          <w:szCs w:val="24"/>
        </w:rPr>
      </w:pPr>
      <w:r>
        <w:rPr>
          <w:rStyle w:val="Rubrik2Char"/>
          <w:rFonts w:ascii="Palatino Linotype" w:hAnsi="Palatino Linotype"/>
          <w:b w:val="0"/>
          <w:sz w:val="24"/>
          <w:szCs w:val="24"/>
        </w:rPr>
        <w:t>Vad: Vilken kompetens ska vi utveckla eller vad i vår kom</w:t>
      </w:r>
      <w:r w:rsidR="00B823E9">
        <w:rPr>
          <w:rStyle w:val="Rubrik2Char"/>
          <w:rFonts w:ascii="Palatino Linotype" w:hAnsi="Palatino Linotype"/>
          <w:b w:val="0"/>
          <w:sz w:val="24"/>
          <w:szCs w:val="24"/>
        </w:rPr>
        <w:t>petenshantering ska vi utveckla för att möta de utmaningar vi sett?</w:t>
      </w:r>
    </w:p>
    <w:p w14:paraId="1F759091" w14:textId="77777777" w:rsidR="007D5ACF" w:rsidRDefault="007D5ACF" w:rsidP="00B00188">
      <w:pPr>
        <w:tabs>
          <w:tab w:val="left" w:pos="993"/>
        </w:tabs>
        <w:ind w:right="283"/>
        <w:rPr>
          <w:rStyle w:val="Rubrik2Char"/>
          <w:rFonts w:ascii="Palatino Linotype" w:hAnsi="Palatino Linotype"/>
          <w:b w:val="0"/>
          <w:sz w:val="24"/>
          <w:szCs w:val="24"/>
        </w:rPr>
      </w:pPr>
    </w:p>
    <w:p w14:paraId="7C37CDE3" w14:textId="77777777" w:rsidR="007D5ACF" w:rsidRDefault="00B823E9" w:rsidP="00B00188">
      <w:pPr>
        <w:tabs>
          <w:tab w:val="left" w:pos="993"/>
        </w:tabs>
        <w:ind w:right="283"/>
        <w:rPr>
          <w:rStyle w:val="Rubrik2Char"/>
          <w:rFonts w:ascii="Palatino Linotype" w:hAnsi="Palatino Linotype"/>
          <w:b w:val="0"/>
          <w:sz w:val="24"/>
          <w:szCs w:val="24"/>
        </w:rPr>
      </w:pPr>
      <w:r>
        <w:rPr>
          <w:rStyle w:val="Rubrik2Char"/>
          <w:rFonts w:ascii="Palatino Linotype" w:hAnsi="Palatino Linotype"/>
          <w:b w:val="0"/>
          <w:sz w:val="24"/>
          <w:szCs w:val="24"/>
        </w:rPr>
        <w:t>Hur: Vilka å</w:t>
      </w:r>
      <w:r w:rsidR="007D5ACF">
        <w:rPr>
          <w:rStyle w:val="Rubrik2Char"/>
          <w:rFonts w:ascii="Palatino Linotype" w:hAnsi="Palatino Linotype"/>
          <w:b w:val="0"/>
          <w:sz w:val="24"/>
          <w:szCs w:val="24"/>
        </w:rPr>
        <w:t>tgärder</w:t>
      </w:r>
      <w:r w:rsidR="00611053">
        <w:rPr>
          <w:rStyle w:val="Rubrik2Char"/>
          <w:rFonts w:ascii="Palatino Linotype" w:hAnsi="Palatino Linotype"/>
          <w:b w:val="0"/>
          <w:sz w:val="24"/>
          <w:szCs w:val="24"/>
        </w:rPr>
        <w:t xml:space="preserve">/aktiviteter </w:t>
      </w:r>
      <w:r>
        <w:rPr>
          <w:rStyle w:val="Rubrik2Char"/>
          <w:rFonts w:ascii="Palatino Linotype" w:hAnsi="Palatino Linotype"/>
          <w:b w:val="0"/>
          <w:sz w:val="24"/>
          <w:szCs w:val="24"/>
        </w:rPr>
        <w:t>s</w:t>
      </w:r>
      <w:r w:rsidR="00611053">
        <w:rPr>
          <w:rStyle w:val="Rubrik2Char"/>
          <w:rFonts w:ascii="Palatino Linotype" w:hAnsi="Palatino Linotype"/>
          <w:b w:val="0"/>
          <w:sz w:val="24"/>
          <w:szCs w:val="24"/>
        </w:rPr>
        <w:t xml:space="preserve">ka </w:t>
      </w:r>
      <w:r>
        <w:rPr>
          <w:rStyle w:val="Rubrik2Char"/>
          <w:rFonts w:ascii="Palatino Linotype" w:hAnsi="Palatino Linotype"/>
          <w:b w:val="0"/>
          <w:sz w:val="24"/>
          <w:szCs w:val="24"/>
        </w:rPr>
        <w:t xml:space="preserve">vi genomföra för att klara </w:t>
      </w:r>
      <w:r w:rsidR="007D5ACF">
        <w:rPr>
          <w:rStyle w:val="Rubrik2Char"/>
          <w:rFonts w:ascii="Palatino Linotype" w:hAnsi="Palatino Linotype"/>
          <w:b w:val="0"/>
          <w:sz w:val="24"/>
          <w:szCs w:val="24"/>
        </w:rPr>
        <w:t>kompetensförsörjning</w:t>
      </w:r>
      <w:r>
        <w:rPr>
          <w:rStyle w:val="Rubrik2Char"/>
          <w:rFonts w:ascii="Palatino Linotype" w:hAnsi="Palatino Linotype"/>
          <w:b w:val="0"/>
          <w:sz w:val="24"/>
          <w:szCs w:val="24"/>
        </w:rPr>
        <w:t>en?</w:t>
      </w:r>
    </w:p>
    <w:p w14:paraId="03E26BB0" w14:textId="77777777" w:rsidR="007D5ACF" w:rsidRDefault="007D5ACF" w:rsidP="00B00188">
      <w:pPr>
        <w:tabs>
          <w:tab w:val="left" w:pos="993"/>
        </w:tabs>
        <w:ind w:right="283"/>
        <w:rPr>
          <w:rStyle w:val="Rubrik2Char"/>
          <w:rFonts w:ascii="Palatino Linotype" w:hAnsi="Palatino Linotype"/>
          <w:b w:val="0"/>
          <w:sz w:val="24"/>
          <w:szCs w:val="24"/>
        </w:rPr>
      </w:pPr>
    </w:p>
    <w:p w14:paraId="2049F9E9" w14:textId="77777777" w:rsidR="007D5ACF" w:rsidRDefault="007D5ACF" w:rsidP="00B00188">
      <w:pPr>
        <w:tabs>
          <w:tab w:val="left" w:pos="993"/>
        </w:tabs>
        <w:ind w:right="283"/>
        <w:rPr>
          <w:rStyle w:val="Rubrik2Char"/>
          <w:rFonts w:ascii="Palatino Linotype" w:hAnsi="Palatino Linotype"/>
          <w:b w:val="0"/>
          <w:sz w:val="24"/>
          <w:szCs w:val="24"/>
        </w:rPr>
      </w:pPr>
      <w:r>
        <w:rPr>
          <w:rStyle w:val="Rubrik2Char"/>
          <w:rFonts w:ascii="Palatino Linotype" w:hAnsi="Palatino Linotype"/>
          <w:b w:val="0"/>
          <w:sz w:val="24"/>
          <w:szCs w:val="24"/>
        </w:rPr>
        <w:t>Vem: Vem ska delta i aktiviteten/åtgärden och vem ansvarar för att den planeras och genomförs?</w:t>
      </w:r>
    </w:p>
    <w:p w14:paraId="5105113F" w14:textId="77777777" w:rsidR="007D5ACF" w:rsidRDefault="007D5ACF" w:rsidP="00B00188">
      <w:pPr>
        <w:tabs>
          <w:tab w:val="left" w:pos="993"/>
        </w:tabs>
        <w:ind w:right="283"/>
        <w:rPr>
          <w:rStyle w:val="Rubrik2Char"/>
          <w:rFonts w:ascii="Palatino Linotype" w:hAnsi="Palatino Linotype"/>
          <w:b w:val="0"/>
          <w:sz w:val="24"/>
          <w:szCs w:val="24"/>
        </w:rPr>
      </w:pPr>
    </w:p>
    <w:p w14:paraId="4A73812B" w14:textId="77777777" w:rsidR="007D5ACF" w:rsidRDefault="007D5ACF" w:rsidP="00B00188">
      <w:pPr>
        <w:tabs>
          <w:tab w:val="left" w:pos="993"/>
        </w:tabs>
        <w:ind w:right="283"/>
        <w:rPr>
          <w:rStyle w:val="Rubrik2Char"/>
          <w:rFonts w:ascii="Palatino Linotype" w:hAnsi="Palatino Linotype"/>
          <w:b w:val="0"/>
          <w:sz w:val="24"/>
          <w:szCs w:val="24"/>
        </w:rPr>
      </w:pPr>
      <w:r>
        <w:rPr>
          <w:rStyle w:val="Rubrik2Char"/>
          <w:rFonts w:ascii="Palatino Linotype" w:hAnsi="Palatino Linotype"/>
          <w:b w:val="0"/>
          <w:sz w:val="24"/>
          <w:szCs w:val="24"/>
        </w:rPr>
        <w:t xml:space="preserve">Uppföljning/utvärdering: Vad ska vi följa upp – dvs. hur </w:t>
      </w:r>
      <w:r w:rsidR="00537DB7">
        <w:rPr>
          <w:rStyle w:val="Rubrik2Char"/>
          <w:rFonts w:ascii="Palatino Linotype" w:hAnsi="Palatino Linotype"/>
          <w:b w:val="0"/>
          <w:sz w:val="24"/>
          <w:szCs w:val="24"/>
        </w:rPr>
        <w:t>mäter vi</w:t>
      </w:r>
      <w:r>
        <w:rPr>
          <w:rStyle w:val="Rubrik2Char"/>
          <w:rFonts w:ascii="Palatino Linotype" w:hAnsi="Palatino Linotype"/>
          <w:b w:val="0"/>
          <w:sz w:val="24"/>
          <w:szCs w:val="24"/>
        </w:rPr>
        <w:t xml:space="preserve"> om en tid att vi utvecklat kompetensen</w:t>
      </w:r>
      <w:r w:rsidR="00E44497">
        <w:rPr>
          <w:rStyle w:val="Rubrik2Char"/>
          <w:rFonts w:ascii="Palatino Linotype" w:hAnsi="Palatino Linotype"/>
          <w:b w:val="0"/>
          <w:sz w:val="24"/>
          <w:szCs w:val="24"/>
        </w:rPr>
        <w:t>?</w:t>
      </w:r>
    </w:p>
    <w:p w14:paraId="4C2F1BF2" w14:textId="77777777" w:rsidR="00FC2714" w:rsidRDefault="00FC2714" w:rsidP="00B00188">
      <w:pPr>
        <w:tabs>
          <w:tab w:val="left" w:pos="993"/>
        </w:tabs>
        <w:ind w:right="283"/>
        <w:rPr>
          <w:rStyle w:val="Rubrik2Char"/>
          <w:rFonts w:ascii="Palatino Linotype" w:hAnsi="Palatino Linotype"/>
          <w:b w:val="0"/>
          <w:sz w:val="24"/>
          <w:szCs w:val="24"/>
        </w:rPr>
      </w:pPr>
    </w:p>
    <w:p w14:paraId="464FFE23" w14:textId="77777777" w:rsidR="00D37986" w:rsidRDefault="00D37986">
      <w:pPr>
        <w:spacing w:after="0"/>
        <w:contextualSpacing w:val="0"/>
        <w:rPr>
          <w:rStyle w:val="Rubrik2Char"/>
          <w:rFonts w:ascii="Palatino Linotype" w:hAnsi="Palatino Linotype" w:cs="Arial"/>
          <w:sz w:val="28"/>
          <w:szCs w:val="28"/>
        </w:rPr>
      </w:pPr>
      <w:r>
        <w:rPr>
          <w:rStyle w:val="Rubrik2Char"/>
          <w:rFonts w:ascii="Palatino Linotype" w:hAnsi="Palatino Linotype" w:cs="Arial"/>
          <w:sz w:val="28"/>
          <w:szCs w:val="28"/>
        </w:rPr>
        <w:br w:type="page"/>
      </w:r>
    </w:p>
    <w:p w14:paraId="05D55BC9" w14:textId="6EE3A4A9" w:rsidR="00FC2714" w:rsidRDefault="00FC2714" w:rsidP="00B00188">
      <w:pPr>
        <w:tabs>
          <w:tab w:val="left" w:pos="993"/>
        </w:tabs>
        <w:ind w:right="283"/>
        <w:rPr>
          <w:rStyle w:val="Rubrik2Char"/>
          <w:rFonts w:ascii="Palatino Linotype" w:hAnsi="Palatino Linotype" w:cs="Arial"/>
          <w:sz w:val="28"/>
          <w:szCs w:val="28"/>
        </w:rPr>
      </w:pPr>
      <w:r w:rsidRPr="00FC2714">
        <w:rPr>
          <w:rStyle w:val="Rubrik2Char"/>
          <w:rFonts w:ascii="Palatino Linotype" w:hAnsi="Palatino Linotype" w:cs="Arial"/>
          <w:sz w:val="28"/>
          <w:szCs w:val="28"/>
        </w:rPr>
        <w:lastRenderedPageBreak/>
        <w:t>Handlingsplan</w:t>
      </w:r>
      <w:r>
        <w:rPr>
          <w:rStyle w:val="Rubrik2Char"/>
          <w:rFonts w:ascii="Palatino Linotype" w:hAnsi="Palatino Linotype" w:cs="Arial"/>
          <w:sz w:val="28"/>
          <w:szCs w:val="28"/>
        </w:rPr>
        <w:t xml:space="preserve"> 2014</w:t>
      </w:r>
      <w:r w:rsidR="00E264A6">
        <w:rPr>
          <w:rStyle w:val="Rubrik2Char"/>
          <w:rFonts w:ascii="Palatino Linotype" w:hAnsi="Palatino Linotype" w:cs="Arial"/>
          <w:sz w:val="28"/>
          <w:szCs w:val="28"/>
        </w:rPr>
        <w:t>/2015</w:t>
      </w:r>
    </w:p>
    <w:p w14:paraId="6D2DE9FC" w14:textId="77777777" w:rsidR="00C4171C" w:rsidRDefault="00C4171C" w:rsidP="00B00188">
      <w:pPr>
        <w:tabs>
          <w:tab w:val="left" w:pos="993"/>
        </w:tabs>
        <w:ind w:right="283"/>
        <w:rPr>
          <w:rStyle w:val="Rubrik2Char"/>
          <w:rFonts w:ascii="Palatino Linotype" w:hAnsi="Palatino Linotype" w:cs="Arial"/>
          <w:sz w:val="28"/>
          <w:szCs w:val="28"/>
        </w:rPr>
      </w:pPr>
    </w:p>
    <w:p w14:paraId="15766C80" w14:textId="77777777" w:rsidR="00C4171C" w:rsidRDefault="00C4171C" w:rsidP="00B00188">
      <w:pPr>
        <w:tabs>
          <w:tab w:val="left" w:pos="993"/>
        </w:tabs>
        <w:ind w:right="283"/>
        <w:rPr>
          <w:rStyle w:val="Rubrik2Char"/>
          <w:rFonts w:ascii="Palatino Linotype" w:hAnsi="Palatino Linotype" w:cs="Arial"/>
          <w:sz w:val="28"/>
          <w:szCs w:val="28"/>
        </w:rPr>
      </w:pPr>
    </w:p>
    <w:tbl>
      <w:tblPr>
        <w:tblStyle w:val="Mellanmrktrutnt1-dekorfrg5"/>
        <w:tblW w:w="9322" w:type="dxa"/>
        <w:tblLayout w:type="fixed"/>
        <w:tblLook w:val="04A0" w:firstRow="1" w:lastRow="0" w:firstColumn="1" w:lastColumn="0" w:noHBand="0" w:noVBand="1"/>
      </w:tblPr>
      <w:tblGrid>
        <w:gridCol w:w="1242"/>
        <w:gridCol w:w="1276"/>
        <w:gridCol w:w="1418"/>
        <w:gridCol w:w="992"/>
        <w:gridCol w:w="1417"/>
        <w:gridCol w:w="2977"/>
      </w:tblGrid>
      <w:tr w:rsidR="00C4171C" w:rsidRPr="00CC6165" w14:paraId="60AC5024" w14:textId="77777777" w:rsidTr="00303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C261A08" w14:textId="77777777" w:rsidR="00C4171C" w:rsidRPr="00CC6165" w:rsidRDefault="00C4171C" w:rsidP="00303CD2">
            <w:pPr>
              <w:tabs>
                <w:tab w:val="left" w:pos="993"/>
              </w:tabs>
              <w:ind w:right="283"/>
              <w:rPr>
                <w:rStyle w:val="Rubrik2Char"/>
                <w:rFonts w:ascii="Palatino Linotype" w:hAnsi="Palatino Linotype" w:cs="Arial"/>
                <w:b/>
                <w:sz w:val="18"/>
                <w:szCs w:val="18"/>
              </w:rPr>
            </w:pPr>
            <w:proofErr w:type="spellStart"/>
            <w:r w:rsidRPr="00CC6165">
              <w:rPr>
                <w:rStyle w:val="Rubrik2Char"/>
                <w:rFonts w:ascii="Palatino Linotype" w:hAnsi="Palatino Linotype" w:cs="Arial"/>
                <w:b/>
                <w:sz w:val="18"/>
                <w:szCs w:val="18"/>
              </w:rPr>
              <w:t>Kompe</w:t>
            </w:r>
            <w:r>
              <w:rPr>
                <w:rStyle w:val="Rubrik2Char"/>
                <w:rFonts w:ascii="Palatino Linotype" w:hAnsi="Palatino Linotype" w:cs="Arial"/>
                <w:b/>
                <w:sz w:val="18"/>
                <w:szCs w:val="18"/>
              </w:rPr>
              <w:t>-</w:t>
            </w:r>
            <w:r w:rsidRPr="00CC6165">
              <w:rPr>
                <w:rStyle w:val="Rubrik2Char"/>
                <w:rFonts w:ascii="Palatino Linotype" w:hAnsi="Palatino Linotype" w:cs="Arial"/>
                <w:b/>
                <w:sz w:val="18"/>
                <w:szCs w:val="18"/>
              </w:rPr>
              <w:t>ten</w:t>
            </w:r>
            <w:r>
              <w:rPr>
                <w:rStyle w:val="Rubrik2Char"/>
                <w:rFonts w:ascii="Palatino Linotype" w:hAnsi="Palatino Linotype" w:cs="Arial"/>
                <w:b/>
                <w:sz w:val="18"/>
                <w:szCs w:val="18"/>
              </w:rPr>
              <w:t>sm</w:t>
            </w:r>
            <w:r w:rsidRPr="00CC6165">
              <w:rPr>
                <w:rStyle w:val="Rubrik2Char"/>
                <w:rFonts w:ascii="Palatino Linotype" w:hAnsi="Palatino Linotype" w:cs="Arial"/>
                <w:b/>
                <w:sz w:val="18"/>
                <w:szCs w:val="18"/>
              </w:rPr>
              <w:t>ål</w:t>
            </w:r>
            <w:proofErr w:type="spellEnd"/>
            <w:r>
              <w:rPr>
                <w:rStyle w:val="Rubrik2Char"/>
                <w:rFonts w:ascii="Palatino Linotype" w:hAnsi="Palatino Linotype" w:cs="Arial"/>
                <w:b/>
                <w:sz w:val="18"/>
                <w:szCs w:val="18"/>
              </w:rPr>
              <w:t xml:space="preserve"> (Vad ska vi utveckla?)</w:t>
            </w:r>
          </w:p>
        </w:tc>
        <w:tc>
          <w:tcPr>
            <w:tcW w:w="1276" w:type="dxa"/>
          </w:tcPr>
          <w:p w14:paraId="2CC15B61" w14:textId="77777777" w:rsidR="00C4171C" w:rsidRPr="00CC6165" w:rsidRDefault="00C4171C" w:rsidP="00303CD2">
            <w:pPr>
              <w:tabs>
                <w:tab w:val="left" w:pos="993"/>
              </w:tabs>
              <w:ind w:right="283"/>
              <w:cnfStyle w:val="100000000000" w:firstRow="1" w:lastRow="0" w:firstColumn="0" w:lastColumn="0" w:oddVBand="0" w:evenVBand="0" w:oddHBand="0" w:evenHBand="0" w:firstRowFirstColumn="0" w:firstRowLastColumn="0" w:lastRowFirstColumn="0" w:lastRowLastColumn="0"/>
              <w:rPr>
                <w:rStyle w:val="Rubrik2Char"/>
                <w:rFonts w:ascii="Palatino Linotype" w:hAnsi="Palatino Linotype" w:cs="Arial"/>
                <w:b/>
                <w:sz w:val="18"/>
                <w:szCs w:val="18"/>
              </w:rPr>
            </w:pPr>
            <w:r w:rsidRPr="00CC6165">
              <w:rPr>
                <w:rStyle w:val="Rubrik2Char"/>
                <w:rFonts w:ascii="Palatino Linotype" w:hAnsi="Palatino Linotype" w:cs="Arial"/>
                <w:b/>
                <w:sz w:val="18"/>
                <w:szCs w:val="18"/>
              </w:rPr>
              <w:t>Aktivitet/</w:t>
            </w:r>
          </w:p>
          <w:p w14:paraId="10DB741B" w14:textId="77777777" w:rsidR="00C4171C" w:rsidRPr="00CC6165" w:rsidRDefault="00C4171C" w:rsidP="00303CD2">
            <w:pPr>
              <w:tabs>
                <w:tab w:val="left" w:pos="993"/>
              </w:tabs>
              <w:ind w:right="283"/>
              <w:cnfStyle w:val="100000000000" w:firstRow="1" w:lastRow="0" w:firstColumn="0" w:lastColumn="0" w:oddVBand="0" w:evenVBand="0" w:oddHBand="0" w:evenHBand="0" w:firstRowFirstColumn="0" w:firstRowLastColumn="0" w:lastRowFirstColumn="0" w:lastRowLastColumn="0"/>
              <w:rPr>
                <w:rStyle w:val="Rubrik2Char"/>
                <w:rFonts w:ascii="Palatino Linotype" w:hAnsi="Palatino Linotype" w:cs="Arial"/>
                <w:b/>
                <w:sz w:val="18"/>
                <w:szCs w:val="18"/>
              </w:rPr>
            </w:pPr>
            <w:r w:rsidRPr="00CC6165">
              <w:rPr>
                <w:rStyle w:val="Rubrik2Char"/>
                <w:rFonts w:ascii="Palatino Linotype" w:hAnsi="Palatino Linotype" w:cs="Arial"/>
                <w:b/>
                <w:sz w:val="18"/>
                <w:szCs w:val="18"/>
              </w:rPr>
              <w:t>Åtgärd</w:t>
            </w:r>
            <w:r>
              <w:rPr>
                <w:rStyle w:val="Rubrik2Char"/>
                <w:rFonts w:ascii="Palatino Linotype" w:hAnsi="Palatino Linotype" w:cs="Arial"/>
                <w:b/>
                <w:sz w:val="18"/>
                <w:szCs w:val="18"/>
              </w:rPr>
              <w:t xml:space="preserve"> (Hur?)</w:t>
            </w:r>
          </w:p>
        </w:tc>
        <w:tc>
          <w:tcPr>
            <w:tcW w:w="1418" w:type="dxa"/>
          </w:tcPr>
          <w:p w14:paraId="4E01D772" w14:textId="77777777" w:rsidR="00C4171C" w:rsidRPr="00CC6165" w:rsidRDefault="00C4171C" w:rsidP="00303CD2">
            <w:pPr>
              <w:tabs>
                <w:tab w:val="left" w:pos="993"/>
              </w:tabs>
              <w:ind w:right="283"/>
              <w:cnfStyle w:val="100000000000" w:firstRow="1" w:lastRow="0" w:firstColumn="0" w:lastColumn="0" w:oddVBand="0" w:evenVBand="0" w:oddHBand="0" w:evenHBand="0" w:firstRowFirstColumn="0" w:firstRowLastColumn="0" w:lastRowFirstColumn="0" w:lastRowLastColumn="0"/>
              <w:rPr>
                <w:rStyle w:val="Rubrik2Char"/>
                <w:rFonts w:ascii="Palatino Linotype" w:hAnsi="Palatino Linotype" w:cs="Arial"/>
                <w:b/>
                <w:sz w:val="18"/>
                <w:szCs w:val="18"/>
              </w:rPr>
            </w:pPr>
            <w:r w:rsidRPr="00CC6165">
              <w:rPr>
                <w:rStyle w:val="Rubrik2Char"/>
                <w:rFonts w:ascii="Palatino Linotype" w:hAnsi="Palatino Linotype" w:cs="Arial"/>
                <w:b/>
                <w:sz w:val="18"/>
                <w:szCs w:val="18"/>
              </w:rPr>
              <w:t>Resurs</w:t>
            </w:r>
          </w:p>
        </w:tc>
        <w:tc>
          <w:tcPr>
            <w:tcW w:w="992" w:type="dxa"/>
          </w:tcPr>
          <w:p w14:paraId="37B30DA0" w14:textId="77777777" w:rsidR="00C4171C" w:rsidRPr="00CC6165" w:rsidRDefault="00C4171C" w:rsidP="00303CD2">
            <w:pPr>
              <w:tabs>
                <w:tab w:val="left" w:pos="993"/>
              </w:tabs>
              <w:ind w:right="283"/>
              <w:cnfStyle w:val="100000000000" w:firstRow="1" w:lastRow="0" w:firstColumn="0" w:lastColumn="0" w:oddVBand="0" w:evenVBand="0" w:oddHBand="0" w:evenHBand="0" w:firstRowFirstColumn="0" w:firstRowLastColumn="0" w:lastRowFirstColumn="0" w:lastRowLastColumn="0"/>
              <w:rPr>
                <w:rStyle w:val="Rubrik2Char"/>
                <w:rFonts w:ascii="Palatino Linotype" w:hAnsi="Palatino Linotype" w:cs="Arial"/>
                <w:b/>
                <w:sz w:val="18"/>
                <w:szCs w:val="18"/>
              </w:rPr>
            </w:pPr>
            <w:r>
              <w:rPr>
                <w:rStyle w:val="Rubrik2Char"/>
                <w:rFonts w:ascii="Palatino Linotype" w:hAnsi="Palatino Linotype" w:cs="Arial"/>
                <w:b/>
                <w:sz w:val="18"/>
                <w:szCs w:val="18"/>
              </w:rPr>
              <w:t>Ansvar Vem?</w:t>
            </w:r>
          </w:p>
        </w:tc>
        <w:tc>
          <w:tcPr>
            <w:tcW w:w="1417" w:type="dxa"/>
          </w:tcPr>
          <w:p w14:paraId="6B1E8B77" w14:textId="77777777" w:rsidR="00C4171C" w:rsidRPr="00CC6165" w:rsidRDefault="00C4171C" w:rsidP="00303CD2">
            <w:pPr>
              <w:tabs>
                <w:tab w:val="left" w:pos="993"/>
              </w:tabs>
              <w:ind w:right="283"/>
              <w:cnfStyle w:val="100000000000" w:firstRow="1" w:lastRow="0" w:firstColumn="0" w:lastColumn="0" w:oddVBand="0" w:evenVBand="0" w:oddHBand="0" w:evenHBand="0" w:firstRowFirstColumn="0" w:firstRowLastColumn="0" w:lastRowFirstColumn="0" w:lastRowLastColumn="0"/>
              <w:rPr>
                <w:rStyle w:val="Rubrik2Char"/>
                <w:rFonts w:ascii="Palatino Linotype" w:hAnsi="Palatino Linotype" w:cs="Arial"/>
                <w:b/>
                <w:sz w:val="18"/>
                <w:szCs w:val="18"/>
              </w:rPr>
            </w:pPr>
            <w:r w:rsidRPr="00CC6165">
              <w:rPr>
                <w:rStyle w:val="Rubrik2Char"/>
                <w:rFonts w:ascii="Palatino Linotype" w:hAnsi="Palatino Linotype" w:cs="Arial"/>
                <w:b/>
                <w:sz w:val="18"/>
                <w:szCs w:val="18"/>
              </w:rPr>
              <w:t>Tidplan</w:t>
            </w:r>
          </w:p>
        </w:tc>
        <w:tc>
          <w:tcPr>
            <w:tcW w:w="2977" w:type="dxa"/>
          </w:tcPr>
          <w:p w14:paraId="0DD933FE" w14:textId="77777777" w:rsidR="00C4171C" w:rsidRPr="00CC6165" w:rsidRDefault="00C4171C" w:rsidP="00303CD2">
            <w:pPr>
              <w:tabs>
                <w:tab w:val="left" w:pos="993"/>
              </w:tabs>
              <w:ind w:right="283"/>
              <w:cnfStyle w:val="100000000000" w:firstRow="1" w:lastRow="0" w:firstColumn="0" w:lastColumn="0" w:oddVBand="0" w:evenVBand="0" w:oddHBand="0" w:evenHBand="0" w:firstRowFirstColumn="0" w:firstRowLastColumn="0" w:lastRowFirstColumn="0" w:lastRowLastColumn="0"/>
              <w:rPr>
                <w:rStyle w:val="Rubrik2Char"/>
                <w:rFonts w:ascii="Palatino Linotype" w:hAnsi="Palatino Linotype" w:cs="Arial"/>
                <w:b/>
                <w:sz w:val="18"/>
                <w:szCs w:val="18"/>
              </w:rPr>
            </w:pPr>
            <w:r w:rsidRPr="00CC6165">
              <w:rPr>
                <w:rStyle w:val="Rubrik2Char"/>
                <w:rFonts w:ascii="Palatino Linotype" w:hAnsi="Palatino Linotype" w:cs="Arial"/>
                <w:b/>
                <w:sz w:val="18"/>
                <w:szCs w:val="18"/>
              </w:rPr>
              <w:t>Resultat</w:t>
            </w:r>
            <w:proofErr w:type="gramStart"/>
            <w:r>
              <w:rPr>
                <w:rStyle w:val="Rubrik2Char"/>
                <w:rFonts w:ascii="Palatino Linotype" w:hAnsi="Palatino Linotype" w:cs="Arial"/>
                <w:b/>
                <w:sz w:val="18"/>
                <w:szCs w:val="18"/>
              </w:rPr>
              <w:t xml:space="preserve"> (Uppföljning/ utvärdering</w:t>
            </w:r>
            <w:proofErr w:type="gramEnd"/>
          </w:p>
        </w:tc>
      </w:tr>
      <w:tr w:rsidR="00C4171C" w14:paraId="0CE53C67"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D8B701C" w14:textId="77777777" w:rsidR="00C4171C" w:rsidRDefault="00C4171C" w:rsidP="00303CD2">
            <w:pPr>
              <w:tabs>
                <w:tab w:val="left" w:pos="993"/>
              </w:tabs>
              <w:ind w:right="283"/>
              <w:rPr>
                <w:rStyle w:val="Rubrik2Char"/>
                <w:rFonts w:ascii="Palatino Linotype" w:hAnsi="Palatino Linotype" w:cs="Arial"/>
                <w:sz w:val="28"/>
                <w:szCs w:val="28"/>
              </w:rPr>
            </w:pPr>
          </w:p>
          <w:p w14:paraId="7958C5C0"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5DA73FF3"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744D2803"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4F04FA05"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0CF86045"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2F91F15D"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r>
      <w:tr w:rsidR="00C4171C" w14:paraId="3BB2DE19" w14:textId="77777777" w:rsidTr="00303CD2">
        <w:tc>
          <w:tcPr>
            <w:cnfStyle w:val="001000000000" w:firstRow="0" w:lastRow="0" w:firstColumn="1" w:lastColumn="0" w:oddVBand="0" w:evenVBand="0" w:oddHBand="0" w:evenHBand="0" w:firstRowFirstColumn="0" w:firstRowLastColumn="0" w:lastRowFirstColumn="0" w:lastRowLastColumn="0"/>
            <w:tcW w:w="1242" w:type="dxa"/>
          </w:tcPr>
          <w:p w14:paraId="514AF70F" w14:textId="77777777" w:rsidR="00C4171C" w:rsidRDefault="00C4171C" w:rsidP="00303CD2">
            <w:pPr>
              <w:tabs>
                <w:tab w:val="left" w:pos="993"/>
              </w:tabs>
              <w:ind w:right="283"/>
              <w:rPr>
                <w:rStyle w:val="Rubrik2Char"/>
                <w:rFonts w:ascii="Palatino Linotype" w:hAnsi="Palatino Linotype" w:cs="Arial"/>
                <w:sz w:val="28"/>
                <w:szCs w:val="28"/>
              </w:rPr>
            </w:pPr>
          </w:p>
          <w:p w14:paraId="43F4EAC4"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25DF45C2"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0183F42E"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3E3B2DE0"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7F5BC7CF"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7F0D48E8"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r>
      <w:tr w:rsidR="00C4171C" w14:paraId="3B8699CC"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7FF3BA0" w14:textId="77777777" w:rsidR="00C4171C" w:rsidRDefault="00C4171C" w:rsidP="00303CD2">
            <w:pPr>
              <w:tabs>
                <w:tab w:val="left" w:pos="993"/>
              </w:tabs>
              <w:ind w:right="283"/>
              <w:rPr>
                <w:rStyle w:val="Rubrik2Char"/>
                <w:rFonts w:ascii="Palatino Linotype" w:hAnsi="Palatino Linotype" w:cs="Arial"/>
                <w:sz w:val="28"/>
                <w:szCs w:val="28"/>
              </w:rPr>
            </w:pPr>
          </w:p>
          <w:p w14:paraId="759F3B18"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78AAFCFA"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52B80D5D"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79E57D14"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73FC4F5D"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317DA097"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r>
      <w:tr w:rsidR="00C4171C" w14:paraId="7E4C4C93" w14:textId="77777777" w:rsidTr="00303CD2">
        <w:tc>
          <w:tcPr>
            <w:cnfStyle w:val="001000000000" w:firstRow="0" w:lastRow="0" w:firstColumn="1" w:lastColumn="0" w:oddVBand="0" w:evenVBand="0" w:oddHBand="0" w:evenHBand="0" w:firstRowFirstColumn="0" w:firstRowLastColumn="0" w:lastRowFirstColumn="0" w:lastRowLastColumn="0"/>
            <w:tcW w:w="1242" w:type="dxa"/>
          </w:tcPr>
          <w:p w14:paraId="35C6F1E4" w14:textId="77777777" w:rsidR="00C4171C" w:rsidRDefault="00C4171C" w:rsidP="00303CD2">
            <w:pPr>
              <w:tabs>
                <w:tab w:val="left" w:pos="993"/>
              </w:tabs>
              <w:ind w:right="283"/>
              <w:rPr>
                <w:rStyle w:val="Rubrik2Char"/>
                <w:rFonts w:ascii="Palatino Linotype" w:hAnsi="Palatino Linotype" w:cs="Arial"/>
                <w:sz w:val="28"/>
                <w:szCs w:val="28"/>
              </w:rPr>
            </w:pPr>
          </w:p>
          <w:p w14:paraId="2C3A75F2"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59CB8EA4"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712C1F96"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44C4C0EB"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4B29C1ED"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1C0170AD"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r>
      <w:tr w:rsidR="00C4171C" w14:paraId="77856EBB"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5022984A" w14:textId="77777777" w:rsidR="00C4171C" w:rsidRDefault="00C4171C" w:rsidP="00303CD2">
            <w:pPr>
              <w:tabs>
                <w:tab w:val="left" w:pos="993"/>
              </w:tabs>
              <w:ind w:right="283"/>
              <w:rPr>
                <w:rStyle w:val="Rubrik2Char"/>
                <w:rFonts w:ascii="Palatino Linotype" w:hAnsi="Palatino Linotype" w:cs="Arial"/>
                <w:sz w:val="28"/>
                <w:szCs w:val="28"/>
              </w:rPr>
            </w:pPr>
          </w:p>
          <w:p w14:paraId="5A393682"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5FECFB15"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21693703"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5C703485"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579BC8A1"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0E6C9B10"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r>
      <w:tr w:rsidR="00C4171C" w14:paraId="2072BC43" w14:textId="77777777" w:rsidTr="00303CD2">
        <w:tc>
          <w:tcPr>
            <w:cnfStyle w:val="001000000000" w:firstRow="0" w:lastRow="0" w:firstColumn="1" w:lastColumn="0" w:oddVBand="0" w:evenVBand="0" w:oddHBand="0" w:evenHBand="0" w:firstRowFirstColumn="0" w:firstRowLastColumn="0" w:lastRowFirstColumn="0" w:lastRowLastColumn="0"/>
            <w:tcW w:w="1242" w:type="dxa"/>
          </w:tcPr>
          <w:p w14:paraId="54F5E56F" w14:textId="77777777" w:rsidR="00C4171C" w:rsidRDefault="00C4171C" w:rsidP="00303CD2">
            <w:pPr>
              <w:tabs>
                <w:tab w:val="left" w:pos="993"/>
              </w:tabs>
              <w:ind w:right="283"/>
              <w:rPr>
                <w:rStyle w:val="Rubrik2Char"/>
                <w:rFonts w:ascii="Palatino Linotype" w:hAnsi="Palatino Linotype" w:cs="Arial"/>
                <w:sz w:val="28"/>
                <w:szCs w:val="28"/>
              </w:rPr>
            </w:pPr>
          </w:p>
          <w:p w14:paraId="786FA392"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6DE3067B"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397C92FF"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7B201348"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18909869"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7E33B34E"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r>
      <w:tr w:rsidR="00C4171C" w14:paraId="0A400B93"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CAD12CE" w14:textId="77777777" w:rsidR="00C4171C" w:rsidRDefault="00C4171C" w:rsidP="00303CD2">
            <w:pPr>
              <w:tabs>
                <w:tab w:val="left" w:pos="993"/>
              </w:tabs>
              <w:ind w:right="283"/>
              <w:rPr>
                <w:rStyle w:val="Rubrik2Char"/>
                <w:rFonts w:ascii="Palatino Linotype" w:hAnsi="Palatino Linotype" w:cs="Arial"/>
                <w:sz w:val="28"/>
                <w:szCs w:val="28"/>
              </w:rPr>
            </w:pPr>
          </w:p>
          <w:p w14:paraId="46B75914"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02E13201"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14480CC2"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2B1E3164"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40599BAD"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48B6073A"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r>
      <w:tr w:rsidR="00C4171C" w14:paraId="25C523CE" w14:textId="77777777" w:rsidTr="00303CD2">
        <w:tc>
          <w:tcPr>
            <w:cnfStyle w:val="001000000000" w:firstRow="0" w:lastRow="0" w:firstColumn="1" w:lastColumn="0" w:oddVBand="0" w:evenVBand="0" w:oddHBand="0" w:evenHBand="0" w:firstRowFirstColumn="0" w:firstRowLastColumn="0" w:lastRowFirstColumn="0" w:lastRowLastColumn="0"/>
            <w:tcW w:w="1242" w:type="dxa"/>
          </w:tcPr>
          <w:p w14:paraId="5608AF2A" w14:textId="77777777" w:rsidR="00C4171C" w:rsidRDefault="00C4171C" w:rsidP="00303CD2">
            <w:pPr>
              <w:tabs>
                <w:tab w:val="left" w:pos="993"/>
              </w:tabs>
              <w:ind w:right="283"/>
              <w:rPr>
                <w:rStyle w:val="Rubrik2Char"/>
                <w:rFonts w:ascii="Palatino Linotype" w:hAnsi="Palatino Linotype" w:cs="Arial"/>
                <w:sz w:val="28"/>
                <w:szCs w:val="28"/>
              </w:rPr>
            </w:pPr>
          </w:p>
          <w:p w14:paraId="2634B0E8"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4E73752B"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3E62D800"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7105489F"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72BFE6AE"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4701A935"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r>
      <w:tr w:rsidR="00C4171C" w14:paraId="14770CAD"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6FB6F9A" w14:textId="77777777" w:rsidR="00C4171C" w:rsidRDefault="00C4171C" w:rsidP="00303CD2">
            <w:pPr>
              <w:tabs>
                <w:tab w:val="left" w:pos="993"/>
              </w:tabs>
              <w:ind w:right="283"/>
              <w:rPr>
                <w:rStyle w:val="Rubrik2Char"/>
                <w:rFonts w:ascii="Palatino Linotype" w:hAnsi="Palatino Linotype" w:cs="Arial"/>
                <w:sz w:val="28"/>
                <w:szCs w:val="28"/>
              </w:rPr>
            </w:pPr>
          </w:p>
          <w:p w14:paraId="46F531A6"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477E8AD1"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5CA041C6"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0B083E92"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56552142"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1AE9BFFD"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r>
      <w:tr w:rsidR="00C4171C" w14:paraId="4CB3752E" w14:textId="77777777" w:rsidTr="00303CD2">
        <w:tc>
          <w:tcPr>
            <w:cnfStyle w:val="001000000000" w:firstRow="0" w:lastRow="0" w:firstColumn="1" w:lastColumn="0" w:oddVBand="0" w:evenVBand="0" w:oddHBand="0" w:evenHBand="0" w:firstRowFirstColumn="0" w:firstRowLastColumn="0" w:lastRowFirstColumn="0" w:lastRowLastColumn="0"/>
            <w:tcW w:w="1242" w:type="dxa"/>
          </w:tcPr>
          <w:p w14:paraId="362E126E" w14:textId="77777777" w:rsidR="00C4171C" w:rsidRDefault="00C4171C" w:rsidP="00303CD2">
            <w:pPr>
              <w:tabs>
                <w:tab w:val="left" w:pos="993"/>
              </w:tabs>
              <w:ind w:right="283"/>
              <w:rPr>
                <w:rStyle w:val="Rubrik2Char"/>
                <w:rFonts w:ascii="Palatino Linotype" w:hAnsi="Palatino Linotype" w:cs="Arial"/>
                <w:sz w:val="28"/>
                <w:szCs w:val="28"/>
              </w:rPr>
            </w:pPr>
          </w:p>
          <w:p w14:paraId="2085C7AD"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4749F6CA"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7B8D6D09"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7B9CE14F"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4C7C9B65"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636249BB"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r>
      <w:tr w:rsidR="00C4171C" w14:paraId="6232CAAC" w14:textId="77777777" w:rsidTr="00303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1BA35548" w14:textId="77777777" w:rsidR="00C4171C" w:rsidRDefault="00C4171C" w:rsidP="00303CD2">
            <w:pPr>
              <w:tabs>
                <w:tab w:val="left" w:pos="993"/>
              </w:tabs>
              <w:ind w:right="283"/>
              <w:rPr>
                <w:rStyle w:val="Rubrik2Char"/>
                <w:rFonts w:ascii="Palatino Linotype" w:hAnsi="Palatino Linotype" w:cs="Arial"/>
                <w:sz w:val="28"/>
                <w:szCs w:val="28"/>
              </w:rPr>
            </w:pPr>
          </w:p>
          <w:p w14:paraId="640B7063"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25E37FE0"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23AD7C29"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5180E4D2"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58D72168"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502979CF" w14:textId="77777777" w:rsidR="00C4171C" w:rsidRDefault="00C4171C" w:rsidP="00303CD2">
            <w:pPr>
              <w:tabs>
                <w:tab w:val="left" w:pos="993"/>
              </w:tabs>
              <w:ind w:right="283"/>
              <w:cnfStyle w:val="000000100000" w:firstRow="0" w:lastRow="0" w:firstColumn="0" w:lastColumn="0" w:oddVBand="0" w:evenVBand="0" w:oddHBand="1" w:evenHBand="0" w:firstRowFirstColumn="0" w:firstRowLastColumn="0" w:lastRowFirstColumn="0" w:lastRowLastColumn="0"/>
              <w:rPr>
                <w:rStyle w:val="Rubrik2Char"/>
                <w:rFonts w:ascii="Palatino Linotype" w:hAnsi="Palatino Linotype" w:cs="Arial"/>
                <w:sz w:val="28"/>
                <w:szCs w:val="28"/>
              </w:rPr>
            </w:pPr>
          </w:p>
        </w:tc>
      </w:tr>
      <w:tr w:rsidR="00C4171C" w14:paraId="094EC3E1" w14:textId="77777777" w:rsidTr="00303CD2">
        <w:tc>
          <w:tcPr>
            <w:cnfStyle w:val="001000000000" w:firstRow="0" w:lastRow="0" w:firstColumn="1" w:lastColumn="0" w:oddVBand="0" w:evenVBand="0" w:oddHBand="0" w:evenHBand="0" w:firstRowFirstColumn="0" w:firstRowLastColumn="0" w:lastRowFirstColumn="0" w:lastRowLastColumn="0"/>
            <w:tcW w:w="1242" w:type="dxa"/>
          </w:tcPr>
          <w:p w14:paraId="51960578" w14:textId="77777777" w:rsidR="00C4171C" w:rsidRDefault="00C4171C" w:rsidP="00303CD2">
            <w:pPr>
              <w:tabs>
                <w:tab w:val="left" w:pos="993"/>
              </w:tabs>
              <w:ind w:right="283"/>
              <w:rPr>
                <w:rStyle w:val="Rubrik2Char"/>
                <w:rFonts w:ascii="Palatino Linotype" w:hAnsi="Palatino Linotype" w:cs="Arial"/>
                <w:sz w:val="28"/>
                <w:szCs w:val="28"/>
              </w:rPr>
            </w:pPr>
          </w:p>
          <w:p w14:paraId="035CB666" w14:textId="77777777" w:rsidR="00C4171C" w:rsidRDefault="00C4171C" w:rsidP="00303CD2">
            <w:pPr>
              <w:tabs>
                <w:tab w:val="left" w:pos="993"/>
              </w:tabs>
              <w:ind w:right="283"/>
              <w:rPr>
                <w:rStyle w:val="Rubrik2Char"/>
                <w:rFonts w:ascii="Palatino Linotype" w:hAnsi="Palatino Linotype" w:cs="Arial"/>
                <w:sz w:val="28"/>
                <w:szCs w:val="28"/>
              </w:rPr>
            </w:pPr>
          </w:p>
        </w:tc>
        <w:tc>
          <w:tcPr>
            <w:tcW w:w="1276" w:type="dxa"/>
          </w:tcPr>
          <w:p w14:paraId="16CE0674"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8" w:type="dxa"/>
          </w:tcPr>
          <w:p w14:paraId="78DA47BC"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992" w:type="dxa"/>
          </w:tcPr>
          <w:p w14:paraId="68FEEEF5"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1417" w:type="dxa"/>
          </w:tcPr>
          <w:p w14:paraId="172209FE"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c>
          <w:tcPr>
            <w:tcW w:w="2977" w:type="dxa"/>
          </w:tcPr>
          <w:p w14:paraId="0FE618B6" w14:textId="77777777" w:rsidR="00C4171C" w:rsidRDefault="00C4171C" w:rsidP="00303CD2">
            <w:pPr>
              <w:tabs>
                <w:tab w:val="left" w:pos="993"/>
              </w:tabs>
              <w:ind w:right="283"/>
              <w:cnfStyle w:val="000000000000" w:firstRow="0" w:lastRow="0" w:firstColumn="0" w:lastColumn="0" w:oddVBand="0" w:evenVBand="0" w:oddHBand="0" w:evenHBand="0" w:firstRowFirstColumn="0" w:firstRowLastColumn="0" w:lastRowFirstColumn="0" w:lastRowLastColumn="0"/>
              <w:rPr>
                <w:rStyle w:val="Rubrik2Char"/>
                <w:rFonts w:ascii="Palatino Linotype" w:hAnsi="Palatino Linotype" w:cs="Arial"/>
                <w:sz w:val="28"/>
                <w:szCs w:val="28"/>
              </w:rPr>
            </w:pPr>
          </w:p>
        </w:tc>
      </w:tr>
    </w:tbl>
    <w:p w14:paraId="7B2D1907" w14:textId="77777777" w:rsidR="00C4171C" w:rsidRDefault="00C4171C" w:rsidP="00B00188">
      <w:pPr>
        <w:tabs>
          <w:tab w:val="left" w:pos="993"/>
        </w:tabs>
        <w:ind w:right="283"/>
        <w:rPr>
          <w:rStyle w:val="Rubrik2Char"/>
          <w:rFonts w:ascii="Palatino Linotype" w:hAnsi="Palatino Linotype" w:cs="Arial"/>
          <w:sz w:val="28"/>
          <w:szCs w:val="28"/>
        </w:rPr>
      </w:pPr>
    </w:p>
    <w:sectPr w:rsidR="00C4171C" w:rsidSect="007D5ACF">
      <w:headerReference w:type="default" r:id="rId9"/>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F9F92" w14:textId="77777777" w:rsidR="00AA075A" w:rsidRDefault="00AA075A">
      <w:r>
        <w:separator/>
      </w:r>
    </w:p>
  </w:endnote>
  <w:endnote w:type="continuationSeparator" w:id="0">
    <w:p w14:paraId="43B471D6" w14:textId="77777777" w:rsidR="00AA075A" w:rsidRDefault="00AA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2889A" w14:textId="77777777" w:rsidR="00AA075A" w:rsidRDefault="00AA075A">
      <w:r>
        <w:separator/>
      </w:r>
    </w:p>
  </w:footnote>
  <w:footnote w:type="continuationSeparator" w:id="0">
    <w:p w14:paraId="6E395C8D" w14:textId="77777777" w:rsidR="00AA075A" w:rsidRDefault="00AA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8C714" w14:textId="77777777" w:rsidR="00A73EE3" w:rsidRPr="009C0775" w:rsidRDefault="00A73EE3">
    <w:pPr>
      <w:pStyle w:val="Sidhuvud"/>
      <w:rPr>
        <w:rFonts w:ascii="Garamond" w:hAnsi="Garamond"/>
        <w:b/>
        <w:szCs w:val="24"/>
      </w:rPr>
    </w:pPr>
    <w:r>
      <w:rPr>
        <w:rFonts w:ascii="Garamond" w:hAnsi="Garamond"/>
        <w:noProof/>
        <w:szCs w:val="24"/>
      </w:rPr>
      <w:drawing>
        <wp:anchor distT="0" distB="0" distL="114300" distR="114300" simplePos="0" relativeHeight="251657728" behindDoc="0" locked="0" layoutInCell="1" allowOverlap="1" wp14:anchorId="1BC8A126" wp14:editId="7ADAFA54">
          <wp:simplePos x="0" y="0"/>
          <wp:positionH relativeFrom="column">
            <wp:posOffset>4343400</wp:posOffset>
          </wp:positionH>
          <wp:positionV relativeFrom="paragraph">
            <wp:posOffset>-34290</wp:posOffset>
          </wp:positionV>
          <wp:extent cx="1295400" cy="613410"/>
          <wp:effectExtent l="19050" t="0" r="0" b="0"/>
          <wp:wrapNone/>
          <wp:docPr id="11" name="Bild 1" descr="MU_logotyp_int_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hog"/>
                  <pic:cNvPicPr>
                    <a:picLocks noChangeAspect="1" noChangeArrowheads="1"/>
                  </pic:cNvPicPr>
                </pic:nvPicPr>
                <pic:blipFill>
                  <a:blip r:embed="rId1"/>
                  <a:srcRect/>
                  <a:stretch>
                    <a:fillRect/>
                  </a:stretch>
                </pic:blipFill>
                <pic:spPr bwMode="auto">
                  <a:xfrm>
                    <a:off x="0" y="0"/>
                    <a:ext cx="1295400" cy="613410"/>
                  </a:xfrm>
                  <a:prstGeom prst="rect">
                    <a:avLst/>
                  </a:prstGeom>
                  <a:noFill/>
                </pic:spPr>
              </pic:pic>
            </a:graphicData>
          </a:graphic>
        </wp:anchor>
      </w:drawing>
    </w:r>
  </w:p>
  <w:p w14:paraId="304A15A5" w14:textId="77777777" w:rsidR="00A73EE3" w:rsidRPr="009C0775" w:rsidRDefault="00A73EE3">
    <w:pPr>
      <w:pStyle w:val="Sidhuvud"/>
      <w:rPr>
        <w:rFonts w:ascii="Garamond" w:hAnsi="Garamond"/>
        <w:b/>
        <w:szCs w:val="24"/>
      </w:rPr>
    </w:pPr>
    <w:r>
      <w:rPr>
        <w:rFonts w:ascii="Garamond" w:hAnsi="Garamond"/>
        <w:b/>
        <w:szCs w:val="24"/>
      </w:rPr>
      <w:t>Personalavdelningen</w:t>
    </w:r>
  </w:p>
  <w:p w14:paraId="252D2A71" w14:textId="77777777" w:rsidR="00A73EE3" w:rsidRPr="009C0775" w:rsidRDefault="00A73EE3">
    <w:pPr>
      <w:pStyle w:val="Sidhuvud"/>
      <w:rPr>
        <w:rFonts w:ascii="Garamond" w:hAnsi="Garamond"/>
        <w:b/>
        <w:szCs w:val="24"/>
      </w:rPr>
    </w:pPr>
    <w:r>
      <w:rPr>
        <w:rFonts w:ascii="Garamond" w:hAnsi="Garamond"/>
        <w:b/>
        <w:szCs w:val="24"/>
      </w:rPr>
      <w:t>Gertrud Olauzon</w:t>
    </w:r>
  </w:p>
  <w:p w14:paraId="50C2002D" w14:textId="77777777" w:rsidR="00A73EE3" w:rsidRDefault="00A73EE3">
    <w:pPr>
      <w:pStyle w:val="Sidhuvud"/>
      <w:rPr>
        <w:rFonts w:ascii="Garamond" w:hAnsi="Garamond"/>
        <w:b/>
        <w:sz w:val="18"/>
      </w:rPr>
    </w:pPr>
  </w:p>
  <w:p w14:paraId="3D8D90FE" w14:textId="77777777" w:rsidR="00A73EE3" w:rsidRDefault="00A73EE3">
    <w:pPr>
      <w:pStyle w:val="Sidhuvud"/>
      <w:rPr>
        <w:rFonts w:ascii="Garamond" w:hAnsi="Garamond"/>
        <w:b/>
        <w:sz w:val="18"/>
      </w:rPr>
    </w:pPr>
    <w:r>
      <w:rPr>
        <w:rFonts w:ascii="Garamond" w:hAnsi="Garamond"/>
        <w:b/>
        <w:sz w:val="18"/>
      </w:rPr>
      <w:t>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CA6"/>
    <w:multiLevelType w:val="hybridMultilevel"/>
    <w:tmpl w:val="2584C3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3F61F78"/>
    <w:multiLevelType w:val="hybridMultilevel"/>
    <w:tmpl w:val="E6E2F59E"/>
    <w:lvl w:ilvl="0" w:tplc="622EF4C8">
      <w:start w:val="1"/>
      <w:numFmt w:val="bullet"/>
      <w:lvlText w:val="•"/>
      <w:lvlJc w:val="left"/>
      <w:pPr>
        <w:tabs>
          <w:tab w:val="num" w:pos="720"/>
        </w:tabs>
        <w:ind w:left="720" w:hanging="360"/>
      </w:pPr>
      <w:rPr>
        <w:rFonts w:ascii="Arial" w:hAnsi="Arial" w:hint="default"/>
      </w:rPr>
    </w:lvl>
    <w:lvl w:ilvl="1" w:tplc="262E2528" w:tentative="1">
      <w:start w:val="1"/>
      <w:numFmt w:val="bullet"/>
      <w:lvlText w:val="•"/>
      <w:lvlJc w:val="left"/>
      <w:pPr>
        <w:tabs>
          <w:tab w:val="num" w:pos="1440"/>
        </w:tabs>
        <w:ind w:left="1440" w:hanging="360"/>
      </w:pPr>
      <w:rPr>
        <w:rFonts w:ascii="Arial" w:hAnsi="Arial" w:hint="default"/>
      </w:rPr>
    </w:lvl>
    <w:lvl w:ilvl="2" w:tplc="B532F5C0" w:tentative="1">
      <w:start w:val="1"/>
      <w:numFmt w:val="bullet"/>
      <w:lvlText w:val="•"/>
      <w:lvlJc w:val="left"/>
      <w:pPr>
        <w:tabs>
          <w:tab w:val="num" w:pos="2160"/>
        </w:tabs>
        <w:ind w:left="2160" w:hanging="360"/>
      </w:pPr>
      <w:rPr>
        <w:rFonts w:ascii="Arial" w:hAnsi="Arial" w:hint="default"/>
      </w:rPr>
    </w:lvl>
    <w:lvl w:ilvl="3" w:tplc="5636BC54" w:tentative="1">
      <w:start w:val="1"/>
      <w:numFmt w:val="bullet"/>
      <w:lvlText w:val="•"/>
      <w:lvlJc w:val="left"/>
      <w:pPr>
        <w:tabs>
          <w:tab w:val="num" w:pos="2880"/>
        </w:tabs>
        <w:ind w:left="2880" w:hanging="360"/>
      </w:pPr>
      <w:rPr>
        <w:rFonts w:ascii="Arial" w:hAnsi="Arial" w:hint="default"/>
      </w:rPr>
    </w:lvl>
    <w:lvl w:ilvl="4" w:tplc="6240CC1E" w:tentative="1">
      <w:start w:val="1"/>
      <w:numFmt w:val="bullet"/>
      <w:lvlText w:val="•"/>
      <w:lvlJc w:val="left"/>
      <w:pPr>
        <w:tabs>
          <w:tab w:val="num" w:pos="3600"/>
        </w:tabs>
        <w:ind w:left="3600" w:hanging="360"/>
      </w:pPr>
      <w:rPr>
        <w:rFonts w:ascii="Arial" w:hAnsi="Arial" w:hint="default"/>
      </w:rPr>
    </w:lvl>
    <w:lvl w:ilvl="5" w:tplc="1B0CE934" w:tentative="1">
      <w:start w:val="1"/>
      <w:numFmt w:val="bullet"/>
      <w:lvlText w:val="•"/>
      <w:lvlJc w:val="left"/>
      <w:pPr>
        <w:tabs>
          <w:tab w:val="num" w:pos="4320"/>
        </w:tabs>
        <w:ind w:left="4320" w:hanging="360"/>
      </w:pPr>
      <w:rPr>
        <w:rFonts w:ascii="Arial" w:hAnsi="Arial" w:hint="default"/>
      </w:rPr>
    </w:lvl>
    <w:lvl w:ilvl="6" w:tplc="F068799E" w:tentative="1">
      <w:start w:val="1"/>
      <w:numFmt w:val="bullet"/>
      <w:lvlText w:val="•"/>
      <w:lvlJc w:val="left"/>
      <w:pPr>
        <w:tabs>
          <w:tab w:val="num" w:pos="5040"/>
        </w:tabs>
        <w:ind w:left="5040" w:hanging="360"/>
      </w:pPr>
      <w:rPr>
        <w:rFonts w:ascii="Arial" w:hAnsi="Arial" w:hint="default"/>
      </w:rPr>
    </w:lvl>
    <w:lvl w:ilvl="7" w:tplc="3C94650C" w:tentative="1">
      <w:start w:val="1"/>
      <w:numFmt w:val="bullet"/>
      <w:lvlText w:val="•"/>
      <w:lvlJc w:val="left"/>
      <w:pPr>
        <w:tabs>
          <w:tab w:val="num" w:pos="5760"/>
        </w:tabs>
        <w:ind w:left="5760" w:hanging="360"/>
      </w:pPr>
      <w:rPr>
        <w:rFonts w:ascii="Arial" w:hAnsi="Arial" w:hint="default"/>
      </w:rPr>
    </w:lvl>
    <w:lvl w:ilvl="8" w:tplc="D368F2EA" w:tentative="1">
      <w:start w:val="1"/>
      <w:numFmt w:val="bullet"/>
      <w:lvlText w:val="•"/>
      <w:lvlJc w:val="left"/>
      <w:pPr>
        <w:tabs>
          <w:tab w:val="num" w:pos="6480"/>
        </w:tabs>
        <w:ind w:left="6480" w:hanging="360"/>
      </w:pPr>
      <w:rPr>
        <w:rFonts w:ascii="Arial" w:hAnsi="Arial" w:hint="default"/>
      </w:rPr>
    </w:lvl>
  </w:abstractNum>
  <w:abstractNum w:abstractNumId="2">
    <w:nsid w:val="0446331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nsid w:val="0F5E3F34"/>
    <w:multiLevelType w:val="hybridMultilevel"/>
    <w:tmpl w:val="BE7068E4"/>
    <w:lvl w:ilvl="0" w:tplc="27903AF4">
      <w:start w:val="1"/>
      <w:numFmt w:val="decimal"/>
      <w:pStyle w:val="Rubrik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04023AA"/>
    <w:multiLevelType w:val="hybridMultilevel"/>
    <w:tmpl w:val="F6B083BC"/>
    <w:lvl w:ilvl="0" w:tplc="459A849A">
      <w:start w:val="1"/>
      <w:numFmt w:val="bullet"/>
      <w:lvlText w:val="•"/>
      <w:lvlJc w:val="left"/>
      <w:pPr>
        <w:tabs>
          <w:tab w:val="num" w:pos="720"/>
        </w:tabs>
        <w:ind w:left="720" w:hanging="360"/>
      </w:pPr>
      <w:rPr>
        <w:rFonts w:ascii="Arial" w:hAnsi="Arial" w:hint="default"/>
      </w:rPr>
    </w:lvl>
    <w:lvl w:ilvl="1" w:tplc="A348A1FE">
      <w:start w:val="127"/>
      <w:numFmt w:val="bullet"/>
      <w:lvlText w:val="–"/>
      <w:lvlJc w:val="left"/>
      <w:pPr>
        <w:tabs>
          <w:tab w:val="num" w:pos="1440"/>
        </w:tabs>
        <w:ind w:left="1440" w:hanging="360"/>
      </w:pPr>
      <w:rPr>
        <w:rFonts w:ascii="Arial" w:hAnsi="Arial" w:hint="default"/>
      </w:rPr>
    </w:lvl>
    <w:lvl w:ilvl="2" w:tplc="378EB812" w:tentative="1">
      <w:start w:val="1"/>
      <w:numFmt w:val="bullet"/>
      <w:lvlText w:val="•"/>
      <w:lvlJc w:val="left"/>
      <w:pPr>
        <w:tabs>
          <w:tab w:val="num" w:pos="2160"/>
        </w:tabs>
        <w:ind w:left="2160" w:hanging="360"/>
      </w:pPr>
      <w:rPr>
        <w:rFonts w:ascii="Arial" w:hAnsi="Arial" w:hint="default"/>
      </w:rPr>
    </w:lvl>
    <w:lvl w:ilvl="3" w:tplc="2CDC414C" w:tentative="1">
      <w:start w:val="1"/>
      <w:numFmt w:val="bullet"/>
      <w:lvlText w:val="•"/>
      <w:lvlJc w:val="left"/>
      <w:pPr>
        <w:tabs>
          <w:tab w:val="num" w:pos="2880"/>
        </w:tabs>
        <w:ind w:left="2880" w:hanging="360"/>
      </w:pPr>
      <w:rPr>
        <w:rFonts w:ascii="Arial" w:hAnsi="Arial" w:hint="default"/>
      </w:rPr>
    </w:lvl>
    <w:lvl w:ilvl="4" w:tplc="78142F5A" w:tentative="1">
      <w:start w:val="1"/>
      <w:numFmt w:val="bullet"/>
      <w:lvlText w:val="•"/>
      <w:lvlJc w:val="left"/>
      <w:pPr>
        <w:tabs>
          <w:tab w:val="num" w:pos="3600"/>
        </w:tabs>
        <w:ind w:left="3600" w:hanging="360"/>
      </w:pPr>
      <w:rPr>
        <w:rFonts w:ascii="Arial" w:hAnsi="Arial" w:hint="default"/>
      </w:rPr>
    </w:lvl>
    <w:lvl w:ilvl="5" w:tplc="12F4A2BC" w:tentative="1">
      <w:start w:val="1"/>
      <w:numFmt w:val="bullet"/>
      <w:lvlText w:val="•"/>
      <w:lvlJc w:val="left"/>
      <w:pPr>
        <w:tabs>
          <w:tab w:val="num" w:pos="4320"/>
        </w:tabs>
        <w:ind w:left="4320" w:hanging="360"/>
      </w:pPr>
      <w:rPr>
        <w:rFonts w:ascii="Arial" w:hAnsi="Arial" w:hint="default"/>
      </w:rPr>
    </w:lvl>
    <w:lvl w:ilvl="6" w:tplc="B644CBCC" w:tentative="1">
      <w:start w:val="1"/>
      <w:numFmt w:val="bullet"/>
      <w:lvlText w:val="•"/>
      <w:lvlJc w:val="left"/>
      <w:pPr>
        <w:tabs>
          <w:tab w:val="num" w:pos="5040"/>
        </w:tabs>
        <w:ind w:left="5040" w:hanging="360"/>
      </w:pPr>
      <w:rPr>
        <w:rFonts w:ascii="Arial" w:hAnsi="Arial" w:hint="default"/>
      </w:rPr>
    </w:lvl>
    <w:lvl w:ilvl="7" w:tplc="0AC469DC" w:tentative="1">
      <w:start w:val="1"/>
      <w:numFmt w:val="bullet"/>
      <w:lvlText w:val="•"/>
      <w:lvlJc w:val="left"/>
      <w:pPr>
        <w:tabs>
          <w:tab w:val="num" w:pos="5760"/>
        </w:tabs>
        <w:ind w:left="5760" w:hanging="360"/>
      </w:pPr>
      <w:rPr>
        <w:rFonts w:ascii="Arial" w:hAnsi="Arial" w:hint="default"/>
      </w:rPr>
    </w:lvl>
    <w:lvl w:ilvl="8" w:tplc="87FC6E92" w:tentative="1">
      <w:start w:val="1"/>
      <w:numFmt w:val="bullet"/>
      <w:lvlText w:val="•"/>
      <w:lvlJc w:val="left"/>
      <w:pPr>
        <w:tabs>
          <w:tab w:val="num" w:pos="6480"/>
        </w:tabs>
        <w:ind w:left="6480" w:hanging="360"/>
      </w:pPr>
      <w:rPr>
        <w:rFonts w:ascii="Arial" w:hAnsi="Arial" w:hint="default"/>
      </w:rPr>
    </w:lvl>
  </w:abstractNum>
  <w:abstractNum w:abstractNumId="5">
    <w:nsid w:val="126C7A6D"/>
    <w:multiLevelType w:val="hybridMultilevel"/>
    <w:tmpl w:val="957C60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3A13A4A"/>
    <w:multiLevelType w:val="hybridMultilevel"/>
    <w:tmpl w:val="E49E1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B7B720D"/>
    <w:multiLevelType w:val="hybridMultilevel"/>
    <w:tmpl w:val="794E4BB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nsid w:val="27911042"/>
    <w:multiLevelType w:val="hybridMultilevel"/>
    <w:tmpl w:val="CF1021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8CA0381"/>
    <w:multiLevelType w:val="hybridMultilevel"/>
    <w:tmpl w:val="CF1021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D8B6275"/>
    <w:multiLevelType w:val="hybridMultilevel"/>
    <w:tmpl w:val="D60AE0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6CF7092"/>
    <w:multiLevelType w:val="hybridMultilevel"/>
    <w:tmpl w:val="E1DEB6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F5D0267"/>
    <w:multiLevelType w:val="hybridMultilevel"/>
    <w:tmpl w:val="A372E468"/>
    <w:lvl w:ilvl="0" w:tplc="C9BE1FE4">
      <w:start w:val="1"/>
      <w:numFmt w:val="bullet"/>
      <w:lvlText w:val="—"/>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7D73B05"/>
    <w:multiLevelType w:val="hybridMultilevel"/>
    <w:tmpl w:val="CF1021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8314F84"/>
    <w:multiLevelType w:val="hybridMultilevel"/>
    <w:tmpl w:val="69205FC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4F25144D"/>
    <w:multiLevelType w:val="hybridMultilevel"/>
    <w:tmpl w:val="2A2C4B3A"/>
    <w:lvl w:ilvl="0" w:tplc="041D000F">
      <w:start w:val="1"/>
      <w:numFmt w:val="decimal"/>
      <w:lvlText w:val="%1."/>
      <w:lvlJc w:val="left"/>
      <w:pPr>
        <w:tabs>
          <w:tab w:val="num" w:pos="720"/>
        </w:tabs>
        <w:ind w:left="720" w:hanging="360"/>
      </w:pPr>
      <w:rPr>
        <w:rFonts w:hint="default"/>
      </w:rPr>
    </w:lvl>
    <w:lvl w:ilvl="1" w:tplc="262E2528" w:tentative="1">
      <w:start w:val="1"/>
      <w:numFmt w:val="bullet"/>
      <w:lvlText w:val="•"/>
      <w:lvlJc w:val="left"/>
      <w:pPr>
        <w:tabs>
          <w:tab w:val="num" w:pos="1440"/>
        </w:tabs>
        <w:ind w:left="1440" w:hanging="360"/>
      </w:pPr>
      <w:rPr>
        <w:rFonts w:ascii="Arial" w:hAnsi="Arial" w:hint="default"/>
      </w:rPr>
    </w:lvl>
    <w:lvl w:ilvl="2" w:tplc="B532F5C0" w:tentative="1">
      <w:start w:val="1"/>
      <w:numFmt w:val="bullet"/>
      <w:lvlText w:val="•"/>
      <w:lvlJc w:val="left"/>
      <w:pPr>
        <w:tabs>
          <w:tab w:val="num" w:pos="2160"/>
        </w:tabs>
        <w:ind w:left="2160" w:hanging="360"/>
      </w:pPr>
      <w:rPr>
        <w:rFonts w:ascii="Arial" w:hAnsi="Arial" w:hint="default"/>
      </w:rPr>
    </w:lvl>
    <w:lvl w:ilvl="3" w:tplc="5636BC54" w:tentative="1">
      <w:start w:val="1"/>
      <w:numFmt w:val="bullet"/>
      <w:lvlText w:val="•"/>
      <w:lvlJc w:val="left"/>
      <w:pPr>
        <w:tabs>
          <w:tab w:val="num" w:pos="2880"/>
        </w:tabs>
        <w:ind w:left="2880" w:hanging="360"/>
      </w:pPr>
      <w:rPr>
        <w:rFonts w:ascii="Arial" w:hAnsi="Arial" w:hint="default"/>
      </w:rPr>
    </w:lvl>
    <w:lvl w:ilvl="4" w:tplc="6240CC1E" w:tentative="1">
      <w:start w:val="1"/>
      <w:numFmt w:val="bullet"/>
      <w:lvlText w:val="•"/>
      <w:lvlJc w:val="left"/>
      <w:pPr>
        <w:tabs>
          <w:tab w:val="num" w:pos="3600"/>
        </w:tabs>
        <w:ind w:left="3600" w:hanging="360"/>
      </w:pPr>
      <w:rPr>
        <w:rFonts w:ascii="Arial" w:hAnsi="Arial" w:hint="default"/>
      </w:rPr>
    </w:lvl>
    <w:lvl w:ilvl="5" w:tplc="1B0CE934" w:tentative="1">
      <w:start w:val="1"/>
      <w:numFmt w:val="bullet"/>
      <w:lvlText w:val="•"/>
      <w:lvlJc w:val="left"/>
      <w:pPr>
        <w:tabs>
          <w:tab w:val="num" w:pos="4320"/>
        </w:tabs>
        <w:ind w:left="4320" w:hanging="360"/>
      </w:pPr>
      <w:rPr>
        <w:rFonts w:ascii="Arial" w:hAnsi="Arial" w:hint="default"/>
      </w:rPr>
    </w:lvl>
    <w:lvl w:ilvl="6" w:tplc="F068799E" w:tentative="1">
      <w:start w:val="1"/>
      <w:numFmt w:val="bullet"/>
      <w:lvlText w:val="•"/>
      <w:lvlJc w:val="left"/>
      <w:pPr>
        <w:tabs>
          <w:tab w:val="num" w:pos="5040"/>
        </w:tabs>
        <w:ind w:left="5040" w:hanging="360"/>
      </w:pPr>
      <w:rPr>
        <w:rFonts w:ascii="Arial" w:hAnsi="Arial" w:hint="default"/>
      </w:rPr>
    </w:lvl>
    <w:lvl w:ilvl="7" w:tplc="3C94650C" w:tentative="1">
      <w:start w:val="1"/>
      <w:numFmt w:val="bullet"/>
      <w:lvlText w:val="•"/>
      <w:lvlJc w:val="left"/>
      <w:pPr>
        <w:tabs>
          <w:tab w:val="num" w:pos="5760"/>
        </w:tabs>
        <w:ind w:left="5760" w:hanging="360"/>
      </w:pPr>
      <w:rPr>
        <w:rFonts w:ascii="Arial" w:hAnsi="Arial" w:hint="default"/>
      </w:rPr>
    </w:lvl>
    <w:lvl w:ilvl="8" w:tplc="D368F2EA" w:tentative="1">
      <w:start w:val="1"/>
      <w:numFmt w:val="bullet"/>
      <w:lvlText w:val="•"/>
      <w:lvlJc w:val="left"/>
      <w:pPr>
        <w:tabs>
          <w:tab w:val="num" w:pos="6480"/>
        </w:tabs>
        <w:ind w:left="6480" w:hanging="360"/>
      </w:pPr>
      <w:rPr>
        <w:rFonts w:ascii="Arial" w:hAnsi="Arial" w:hint="default"/>
      </w:rPr>
    </w:lvl>
  </w:abstractNum>
  <w:abstractNum w:abstractNumId="16">
    <w:nsid w:val="56C51B39"/>
    <w:multiLevelType w:val="hybridMultilevel"/>
    <w:tmpl w:val="392CC9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FE05613"/>
    <w:multiLevelType w:val="hybridMultilevel"/>
    <w:tmpl w:val="DE7CD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326027A"/>
    <w:multiLevelType w:val="hybridMultilevel"/>
    <w:tmpl w:val="6D748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1023976"/>
    <w:multiLevelType w:val="hybridMultilevel"/>
    <w:tmpl w:val="30B05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BEE3098"/>
    <w:multiLevelType w:val="hybridMultilevel"/>
    <w:tmpl w:val="C42A1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C922F61"/>
    <w:multiLevelType w:val="hybridMultilevel"/>
    <w:tmpl w:val="957C60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DB96E9B"/>
    <w:multiLevelType w:val="hybridMultilevel"/>
    <w:tmpl w:val="EA929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15"/>
  </w:num>
  <w:num w:numId="6">
    <w:abstractNumId w:val="0"/>
  </w:num>
  <w:num w:numId="7">
    <w:abstractNumId w:val="9"/>
  </w:num>
  <w:num w:numId="8">
    <w:abstractNumId w:val="11"/>
  </w:num>
  <w:num w:numId="9">
    <w:abstractNumId w:val="20"/>
  </w:num>
  <w:num w:numId="10">
    <w:abstractNumId w:val="19"/>
  </w:num>
  <w:num w:numId="11">
    <w:abstractNumId w:val="17"/>
  </w:num>
  <w:num w:numId="12">
    <w:abstractNumId w:val="22"/>
  </w:num>
  <w:num w:numId="13">
    <w:abstractNumId w:val="13"/>
  </w:num>
  <w:num w:numId="14">
    <w:abstractNumId w:val="6"/>
  </w:num>
  <w:num w:numId="15">
    <w:abstractNumId w:val="4"/>
  </w:num>
  <w:num w:numId="16">
    <w:abstractNumId w:val="10"/>
  </w:num>
  <w:num w:numId="17">
    <w:abstractNumId w:val="21"/>
  </w:num>
  <w:num w:numId="18">
    <w:abstractNumId w:val="18"/>
  </w:num>
  <w:num w:numId="19">
    <w:abstractNumId w:val="7"/>
  </w:num>
  <w:num w:numId="20">
    <w:abstractNumId w:val="14"/>
  </w:num>
  <w:num w:numId="21">
    <w:abstractNumId w:val="12"/>
  </w:num>
  <w:num w:numId="22">
    <w:abstractNumId w:val="16"/>
  </w:num>
  <w:num w:numId="2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4F"/>
    <w:rsid w:val="00001E27"/>
    <w:rsid w:val="0000277F"/>
    <w:rsid w:val="00002B74"/>
    <w:rsid w:val="00005FB5"/>
    <w:rsid w:val="000071A3"/>
    <w:rsid w:val="00010D35"/>
    <w:rsid w:val="00013162"/>
    <w:rsid w:val="00013458"/>
    <w:rsid w:val="00013913"/>
    <w:rsid w:val="00013B84"/>
    <w:rsid w:val="00013C1E"/>
    <w:rsid w:val="00013FAC"/>
    <w:rsid w:val="00014143"/>
    <w:rsid w:val="00015EA4"/>
    <w:rsid w:val="00016E0A"/>
    <w:rsid w:val="00017491"/>
    <w:rsid w:val="00017E72"/>
    <w:rsid w:val="000203D8"/>
    <w:rsid w:val="00020F9D"/>
    <w:rsid w:val="00022319"/>
    <w:rsid w:val="00022691"/>
    <w:rsid w:val="000231A4"/>
    <w:rsid w:val="0002335F"/>
    <w:rsid w:val="000243D9"/>
    <w:rsid w:val="0002600B"/>
    <w:rsid w:val="0003076C"/>
    <w:rsid w:val="00030C97"/>
    <w:rsid w:val="0003265F"/>
    <w:rsid w:val="0003329E"/>
    <w:rsid w:val="00034BA2"/>
    <w:rsid w:val="00034E05"/>
    <w:rsid w:val="00037FF8"/>
    <w:rsid w:val="00040249"/>
    <w:rsid w:val="0004156C"/>
    <w:rsid w:val="00041E54"/>
    <w:rsid w:val="00044E09"/>
    <w:rsid w:val="00044FE6"/>
    <w:rsid w:val="00046072"/>
    <w:rsid w:val="000500C1"/>
    <w:rsid w:val="00050272"/>
    <w:rsid w:val="00050CE1"/>
    <w:rsid w:val="00052147"/>
    <w:rsid w:val="000523F1"/>
    <w:rsid w:val="00053570"/>
    <w:rsid w:val="000541B4"/>
    <w:rsid w:val="00054F16"/>
    <w:rsid w:val="000554BA"/>
    <w:rsid w:val="000557E4"/>
    <w:rsid w:val="0006212F"/>
    <w:rsid w:val="000625B0"/>
    <w:rsid w:val="000663E1"/>
    <w:rsid w:val="0006664A"/>
    <w:rsid w:val="00066C2B"/>
    <w:rsid w:val="00070710"/>
    <w:rsid w:val="00070751"/>
    <w:rsid w:val="000718CD"/>
    <w:rsid w:val="0007321E"/>
    <w:rsid w:val="00075007"/>
    <w:rsid w:val="00075B36"/>
    <w:rsid w:val="00076979"/>
    <w:rsid w:val="00077EE9"/>
    <w:rsid w:val="00080045"/>
    <w:rsid w:val="000800C8"/>
    <w:rsid w:val="00081ABD"/>
    <w:rsid w:val="000850A6"/>
    <w:rsid w:val="000859F2"/>
    <w:rsid w:val="00085DAD"/>
    <w:rsid w:val="000860C9"/>
    <w:rsid w:val="000868EF"/>
    <w:rsid w:val="00086DB6"/>
    <w:rsid w:val="0009156A"/>
    <w:rsid w:val="00091930"/>
    <w:rsid w:val="00093078"/>
    <w:rsid w:val="00094A7B"/>
    <w:rsid w:val="000A0604"/>
    <w:rsid w:val="000A2352"/>
    <w:rsid w:val="000A2DE8"/>
    <w:rsid w:val="000A3E5C"/>
    <w:rsid w:val="000A4731"/>
    <w:rsid w:val="000A5D79"/>
    <w:rsid w:val="000A7173"/>
    <w:rsid w:val="000A7AB4"/>
    <w:rsid w:val="000B03AF"/>
    <w:rsid w:val="000B21E8"/>
    <w:rsid w:val="000B23A3"/>
    <w:rsid w:val="000B4944"/>
    <w:rsid w:val="000B5474"/>
    <w:rsid w:val="000B55B9"/>
    <w:rsid w:val="000B5A03"/>
    <w:rsid w:val="000B5E9D"/>
    <w:rsid w:val="000B60BC"/>
    <w:rsid w:val="000B745B"/>
    <w:rsid w:val="000C17C3"/>
    <w:rsid w:val="000C3F92"/>
    <w:rsid w:val="000C48D4"/>
    <w:rsid w:val="000C517B"/>
    <w:rsid w:val="000C605A"/>
    <w:rsid w:val="000C67BF"/>
    <w:rsid w:val="000C7988"/>
    <w:rsid w:val="000D275B"/>
    <w:rsid w:val="000D318F"/>
    <w:rsid w:val="000D3515"/>
    <w:rsid w:val="000D3912"/>
    <w:rsid w:val="000D3A54"/>
    <w:rsid w:val="000D6E93"/>
    <w:rsid w:val="000D732E"/>
    <w:rsid w:val="000D7C4B"/>
    <w:rsid w:val="000E251C"/>
    <w:rsid w:val="000E2AB8"/>
    <w:rsid w:val="000E31A3"/>
    <w:rsid w:val="000E3E9E"/>
    <w:rsid w:val="000E5464"/>
    <w:rsid w:val="000E5C4D"/>
    <w:rsid w:val="000E6658"/>
    <w:rsid w:val="000E6EA2"/>
    <w:rsid w:val="000E7386"/>
    <w:rsid w:val="000E756F"/>
    <w:rsid w:val="000F14CC"/>
    <w:rsid w:val="000F1709"/>
    <w:rsid w:val="000F191F"/>
    <w:rsid w:val="000F1CC8"/>
    <w:rsid w:val="000F227A"/>
    <w:rsid w:val="000F3BE5"/>
    <w:rsid w:val="000F63E6"/>
    <w:rsid w:val="000F6DAB"/>
    <w:rsid w:val="000F7D6F"/>
    <w:rsid w:val="00101634"/>
    <w:rsid w:val="001060F5"/>
    <w:rsid w:val="0010632E"/>
    <w:rsid w:val="001073AE"/>
    <w:rsid w:val="00110529"/>
    <w:rsid w:val="0011369C"/>
    <w:rsid w:val="00115392"/>
    <w:rsid w:val="001157D4"/>
    <w:rsid w:val="001165C3"/>
    <w:rsid w:val="00120A4E"/>
    <w:rsid w:val="00120B82"/>
    <w:rsid w:val="00121171"/>
    <w:rsid w:val="00121DE6"/>
    <w:rsid w:val="001241BA"/>
    <w:rsid w:val="001252CD"/>
    <w:rsid w:val="00126B3A"/>
    <w:rsid w:val="00126DA6"/>
    <w:rsid w:val="001308F4"/>
    <w:rsid w:val="001309E1"/>
    <w:rsid w:val="00132DE3"/>
    <w:rsid w:val="00134EB2"/>
    <w:rsid w:val="00135076"/>
    <w:rsid w:val="001358D4"/>
    <w:rsid w:val="00135A62"/>
    <w:rsid w:val="00141860"/>
    <w:rsid w:val="00142C29"/>
    <w:rsid w:val="0014495F"/>
    <w:rsid w:val="00145F06"/>
    <w:rsid w:val="00146057"/>
    <w:rsid w:val="001466A0"/>
    <w:rsid w:val="00146A98"/>
    <w:rsid w:val="00147066"/>
    <w:rsid w:val="001470F6"/>
    <w:rsid w:val="00151F19"/>
    <w:rsid w:val="001535AE"/>
    <w:rsid w:val="00154B97"/>
    <w:rsid w:val="00154C31"/>
    <w:rsid w:val="0015604B"/>
    <w:rsid w:val="001619F3"/>
    <w:rsid w:val="00167892"/>
    <w:rsid w:val="001710D9"/>
    <w:rsid w:val="00171681"/>
    <w:rsid w:val="0017261A"/>
    <w:rsid w:val="00172B71"/>
    <w:rsid w:val="001733FE"/>
    <w:rsid w:val="00177FBF"/>
    <w:rsid w:val="00180FAA"/>
    <w:rsid w:val="00181214"/>
    <w:rsid w:val="00181746"/>
    <w:rsid w:val="00182023"/>
    <w:rsid w:val="00184725"/>
    <w:rsid w:val="00184D89"/>
    <w:rsid w:val="00185DA0"/>
    <w:rsid w:val="00186FFB"/>
    <w:rsid w:val="00187967"/>
    <w:rsid w:val="00191176"/>
    <w:rsid w:val="00191765"/>
    <w:rsid w:val="001919C5"/>
    <w:rsid w:val="00195F1B"/>
    <w:rsid w:val="001965B5"/>
    <w:rsid w:val="001974B7"/>
    <w:rsid w:val="0019781F"/>
    <w:rsid w:val="001A0A35"/>
    <w:rsid w:val="001A0B19"/>
    <w:rsid w:val="001A197D"/>
    <w:rsid w:val="001A2EEA"/>
    <w:rsid w:val="001A633E"/>
    <w:rsid w:val="001A7129"/>
    <w:rsid w:val="001A74C9"/>
    <w:rsid w:val="001A7A06"/>
    <w:rsid w:val="001B02E6"/>
    <w:rsid w:val="001B0F24"/>
    <w:rsid w:val="001B1420"/>
    <w:rsid w:val="001B303A"/>
    <w:rsid w:val="001B4510"/>
    <w:rsid w:val="001B72C3"/>
    <w:rsid w:val="001B7702"/>
    <w:rsid w:val="001B7971"/>
    <w:rsid w:val="001C02E6"/>
    <w:rsid w:val="001C0FF0"/>
    <w:rsid w:val="001C2045"/>
    <w:rsid w:val="001C2EE7"/>
    <w:rsid w:val="001C4BC8"/>
    <w:rsid w:val="001C6444"/>
    <w:rsid w:val="001C69A8"/>
    <w:rsid w:val="001D1A82"/>
    <w:rsid w:val="001D38C3"/>
    <w:rsid w:val="001D3FD1"/>
    <w:rsid w:val="001D53C6"/>
    <w:rsid w:val="001E1C15"/>
    <w:rsid w:val="001E3B3F"/>
    <w:rsid w:val="001E6932"/>
    <w:rsid w:val="001E76E9"/>
    <w:rsid w:val="001F084E"/>
    <w:rsid w:val="001F0953"/>
    <w:rsid w:val="001F2792"/>
    <w:rsid w:val="001F3AA0"/>
    <w:rsid w:val="001F43B7"/>
    <w:rsid w:val="001F7588"/>
    <w:rsid w:val="002005E4"/>
    <w:rsid w:val="002007FA"/>
    <w:rsid w:val="00200CC4"/>
    <w:rsid w:val="002020F7"/>
    <w:rsid w:val="0020479D"/>
    <w:rsid w:val="00204C3F"/>
    <w:rsid w:val="002064B5"/>
    <w:rsid w:val="002108AC"/>
    <w:rsid w:val="002131F2"/>
    <w:rsid w:val="002136ED"/>
    <w:rsid w:val="00213A12"/>
    <w:rsid w:val="002152FC"/>
    <w:rsid w:val="0021685C"/>
    <w:rsid w:val="002179AC"/>
    <w:rsid w:val="0022126B"/>
    <w:rsid w:val="0022289E"/>
    <w:rsid w:val="00226486"/>
    <w:rsid w:val="002306F0"/>
    <w:rsid w:val="00233B3E"/>
    <w:rsid w:val="0024077A"/>
    <w:rsid w:val="00241AF5"/>
    <w:rsid w:val="00242B1F"/>
    <w:rsid w:val="00243F09"/>
    <w:rsid w:val="0024479E"/>
    <w:rsid w:val="002462CE"/>
    <w:rsid w:val="002466A0"/>
    <w:rsid w:val="00247700"/>
    <w:rsid w:val="0024782F"/>
    <w:rsid w:val="00261474"/>
    <w:rsid w:val="002615BE"/>
    <w:rsid w:val="002657AC"/>
    <w:rsid w:val="00266D18"/>
    <w:rsid w:val="00267F7B"/>
    <w:rsid w:val="00272523"/>
    <w:rsid w:val="00274FDD"/>
    <w:rsid w:val="0027504D"/>
    <w:rsid w:val="002758B1"/>
    <w:rsid w:val="00275F7E"/>
    <w:rsid w:val="0027697A"/>
    <w:rsid w:val="00280337"/>
    <w:rsid w:val="002813BA"/>
    <w:rsid w:val="00283E37"/>
    <w:rsid w:val="00284B28"/>
    <w:rsid w:val="002919D5"/>
    <w:rsid w:val="00292E02"/>
    <w:rsid w:val="00293F8B"/>
    <w:rsid w:val="002953CF"/>
    <w:rsid w:val="002A1253"/>
    <w:rsid w:val="002A2B5E"/>
    <w:rsid w:val="002A3B6B"/>
    <w:rsid w:val="002A3CBE"/>
    <w:rsid w:val="002A474A"/>
    <w:rsid w:val="002A54CF"/>
    <w:rsid w:val="002A5C6D"/>
    <w:rsid w:val="002B0506"/>
    <w:rsid w:val="002B0756"/>
    <w:rsid w:val="002B15CD"/>
    <w:rsid w:val="002B16AF"/>
    <w:rsid w:val="002B231E"/>
    <w:rsid w:val="002B2A2F"/>
    <w:rsid w:val="002B2CCE"/>
    <w:rsid w:val="002B6A4A"/>
    <w:rsid w:val="002B760A"/>
    <w:rsid w:val="002C4D1D"/>
    <w:rsid w:val="002C626C"/>
    <w:rsid w:val="002C7543"/>
    <w:rsid w:val="002D091C"/>
    <w:rsid w:val="002D4153"/>
    <w:rsid w:val="002D4432"/>
    <w:rsid w:val="002D4D4C"/>
    <w:rsid w:val="002D543D"/>
    <w:rsid w:val="002D72F3"/>
    <w:rsid w:val="002D76AD"/>
    <w:rsid w:val="002D776A"/>
    <w:rsid w:val="002E2026"/>
    <w:rsid w:val="002E22ED"/>
    <w:rsid w:val="002E2799"/>
    <w:rsid w:val="002E366D"/>
    <w:rsid w:val="002E49CA"/>
    <w:rsid w:val="002E766C"/>
    <w:rsid w:val="002E7DFC"/>
    <w:rsid w:val="002E7F3C"/>
    <w:rsid w:val="002F047E"/>
    <w:rsid w:val="002F1F2A"/>
    <w:rsid w:val="002F36F1"/>
    <w:rsid w:val="002F65C4"/>
    <w:rsid w:val="002F6FAC"/>
    <w:rsid w:val="0030313E"/>
    <w:rsid w:val="003033AD"/>
    <w:rsid w:val="0030545E"/>
    <w:rsid w:val="00311EC9"/>
    <w:rsid w:val="00312361"/>
    <w:rsid w:val="0031510C"/>
    <w:rsid w:val="00317340"/>
    <w:rsid w:val="00321605"/>
    <w:rsid w:val="00321756"/>
    <w:rsid w:val="00321A24"/>
    <w:rsid w:val="00322991"/>
    <w:rsid w:val="00323C4A"/>
    <w:rsid w:val="00323C73"/>
    <w:rsid w:val="00324695"/>
    <w:rsid w:val="00325458"/>
    <w:rsid w:val="00326171"/>
    <w:rsid w:val="0032659E"/>
    <w:rsid w:val="00330840"/>
    <w:rsid w:val="00330D6C"/>
    <w:rsid w:val="003314A0"/>
    <w:rsid w:val="00332708"/>
    <w:rsid w:val="0033291A"/>
    <w:rsid w:val="00333499"/>
    <w:rsid w:val="003348F8"/>
    <w:rsid w:val="00335076"/>
    <w:rsid w:val="003379D4"/>
    <w:rsid w:val="00340E2D"/>
    <w:rsid w:val="00341D18"/>
    <w:rsid w:val="00341D45"/>
    <w:rsid w:val="0034225E"/>
    <w:rsid w:val="00342415"/>
    <w:rsid w:val="0034336E"/>
    <w:rsid w:val="00343A8C"/>
    <w:rsid w:val="0034507D"/>
    <w:rsid w:val="00345272"/>
    <w:rsid w:val="003452C1"/>
    <w:rsid w:val="00345B9B"/>
    <w:rsid w:val="0034634D"/>
    <w:rsid w:val="00350920"/>
    <w:rsid w:val="00350D9F"/>
    <w:rsid w:val="0035237F"/>
    <w:rsid w:val="00354BB6"/>
    <w:rsid w:val="00355D12"/>
    <w:rsid w:val="00357615"/>
    <w:rsid w:val="00357F38"/>
    <w:rsid w:val="00360426"/>
    <w:rsid w:val="00361776"/>
    <w:rsid w:val="00364643"/>
    <w:rsid w:val="00364EFC"/>
    <w:rsid w:val="003655AA"/>
    <w:rsid w:val="00367FE6"/>
    <w:rsid w:val="00372A00"/>
    <w:rsid w:val="0037478F"/>
    <w:rsid w:val="00376F48"/>
    <w:rsid w:val="00377936"/>
    <w:rsid w:val="00383023"/>
    <w:rsid w:val="00383440"/>
    <w:rsid w:val="00384808"/>
    <w:rsid w:val="003872AA"/>
    <w:rsid w:val="00387763"/>
    <w:rsid w:val="00387910"/>
    <w:rsid w:val="00390269"/>
    <w:rsid w:val="00390879"/>
    <w:rsid w:val="00390DFB"/>
    <w:rsid w:val="0039226D"/>
    <w:rsid w:val="00392B0B"/>
    <w:rsid w:val="0039345D"/>
    <w:rsid w:val="00393582"/>
    <w:rsid w:val="003942A4"/>
    <w:rsid w:val="00396197"/>
    <w:rsid w:val="00396C01"/>
    <w:rsid w:val="00397268"/>
    <w:rsid w:val="003A1CB3"/>
    <w:rsid w:val="003A3B2D"/>
    <w:rsid w:val="003A53B2"/>
    <w:rsid w:val="003B0BEC"/>
    <w:rsid w:val="003B24A8"/>
    <w:rsid w:val="003B294A"/>
    <w:rsid w:val="003B4C82"/>
    <w:rsid w:val="003B5F78"/>
    <w:rsid w:val="003B6230"/>
    <w:rsid w:val="003B704B"/>
    <w:rsid w:val="003C07BB"/>
    <w:rsid w:val="003C09E7"/>
    <w:rsid w:val="003C23D1"/>
    <w:rsid w:val="003C33A0"/>
    <w:rsid w:val="003C36E7"/>
    <w:rsid w:val="003C7014"/>
    <w:rsid w:val="003D26A6"/>
    <w:rsid w:val="003D3988"/>
    <w:rsid w:val="003D3F7C"/>
    <w:rsid w:val="003E1B62"/>
    <w:rsid w:val="003E2BA5"/>
    <w:rsid w:val="003E2EA7"/>
    <w:rsid w:val="003E3AF9"/>
    <w:rsid w:val="003E4B65"/>
    <w:rsid w:val="003E5B11"/>
    <w:rsid w:val="003F3D3C"/>
    <w:rsid w:val="003F4404"/>
    <w:rsid w:val="003F44EE"/>
    <w:rsid w:val="003F63E2"/>
    <w:rsid w:val="00404262"/>
    <w:rsid w:val="004045A7"/>
    <w:rsid w:val="00404C63"/>
    <w:rsid w:val="00405BD6"/>
    <w:rsid w:val="00407671"/>
    <w:rsid w:val="00407C04"/>
    <w:rsid w:val="00407C87"/>
    <w:rsid w:val="00410416"/>
    <w:rsid w:val="00413666"/>
    <w:rsid w:val="0041477D"/>
    <w:rsid w:val="00414A63"/>
    <w:rsid w:val="00417924"/>
    <w:rsid w:val="00424782"/>
    <w:rsid w:val="00424975"/>
    <w:rsid w:val="00425DEF"/>
    <w:rsid w:val="0042675F"/>
    <w:rsid w:val="004308A8"/>
    <w:rsid w:val="00430ACC"/>
    <w:rsid w:val="00430F2F"/>
    <w:rsid w:val="00430F7A"/>
    <w:rsid w:val="0043267D"/>
    <w:rsid w:val="00433119"/>
    <w:rsid w:val="00433775"/>
    <w:rsid w:val="00435BA9"/>
    <w:rsid w:val="004363EF"/>
    <w:rsid w:val="00436D44"/>
    <w:rsid w:val="004374A7"/>
    <w:rsid w:val="00437953"/>
    <w:rsid w:val="00437CF6"/>
    <w:rsid w:val="00441D04"/>
    <w:rsid w:val="00441F63"/>
    <w:rsid w:val="0044246B"/>
    <w:rsid w:val="004448FB"/>
    <w:rsid w:val="00444BFC"/>
    <w:rsid w:val="0045535A"/>
    <w:rsid w:val="00456ECC"/>
    <w:rsid w:val="00460044"/>
    <w:rsid w:val="004609E7"/>
    <w:rsid w:val="00461E35"/>
    <w:rsid w:val="004626D6"/>
    <w:rsid w:val="00464414"/>
    <w:rsid w:val="004654D9"/>
    <w:rsid w:val="00467295"/>
    <w:rsid w:val="004711FF"/>
    <w:rsid w:val="0047265A"/>
    <w:rsid w:val="004733AD"/>
    <w:rsid w:val="004751EA"/>
    <w:rsid w:val="00475317"/>
    <w:rsid w:val="0047662D"/>
    <w:rsid w:val="00477E06"/>
    <w:rsid w:val="00481B52"/>
    <w:rsid w:val="004878E7"/>
    <w:rsid w:val="00492009"/>
    <w:rsid w:val="00492C4F"/>
    <w:rsid w:val="00492EDF"/>
    <w:rsid w:val="0049399B"/>
    <w:rsid w:val="00494CA6"/>
    <w:rsid w:val="004959D0"/>
    <w:rsid w:val="00495BE1"/>
    <w:rsid w:val="0049752B"/>
    <w:rsid w:val="004978AE"/>
    <w:rsid w:val="004A0FE8"/>
    <w:rsid w:val="004A38EB"/>
    <w:rsid w:val="004A46A0"/>
    <w:rsid w:val="004A73F0"/>
    <w:rsid w:val="004B0A09"/>
    <w:rsid w:val="004B11FD"/>
    <w:rsid w:val="004B228A"/>
    <w:rsid w:val="004B23C9"/>
    <w:rsid w:val="004B44A7"/>
    <w:rsid w:val="004B4FD3"/>
    <w:rsid w:val="004B5B28"/>
    <w:rsid w:val="004B6840"/>
    <w:rsid w:val="004B6BD4"/>
    <w:rsid w:val="004C0124"/>
    <w:rsid w:val="004C174F"/>
    <w:rsid w:val="004C20B6"/>
    <w:rsid w:val="004C60F9"/>
    <w:rsid w:val="004C651D"/>
    <w:rsid w:val="004C7F8B"/>
    <w:rsid w:val="004D0372"/>
    <w:rsid w:val="004D0B56"/>
    <w:rsid w:val="004D32D1"/>
    <w:rsid w:val="004D4B59"/>
    <w:rsid w:val="004D5B69"/>
    <w:rsid w:val="004D5EE6"/>
    <w:rsid w:val="004D61A2"/>
    <w:rsid w:val="004D6262"/>
    <w:rsid w:val="004D7A9B"/>
    <w:rsid w:val="004E1453"/>
    <w:rsid w:val="004E189A"/>
    <w:rsid w:val="004E18C6"/>
    <w:rsid w:val="004E281D"/>
    <w:rsid w:val="004E28EA"/>
    <w:rsid w:val="004E32DD"/>
    <w:rsid w:val="004E54DB"/>
    <w:rsid w:val="004E583F"/>
    <w:rsid w:val="004E7316"/>
    <w:rsid w:val="004F27DC"/>
    <w:rsid w:val="004F51A6"/>
    <w:rsid w:val="004F58A1"/>
    <w:rsid w:val="004F7725"/>
    <w:rsid w:val="00505530"/>
    <w:rsid w:val="005064C0"/>
    <w:rsid w:val="0050728D"/>
    <w:rsid w:val="00507FD2"/>
    <w:rsid w:val="005110AD"/>
    <w:rsid w:val="0051120C"/>
    <w:rsid w:val="00511638"/>
    <w:rsid w:val="00511EB4"/>
    <w:rsid w:val="00513112"/>
    <w:rsid w:val="00514D4B"/>
    <w:rsid w:val="005164A9"/>
    <w:rsid w:val="005167AB"/>
    <w:rsid w:val="00517503"/>
    <w:rsid w:val="00521CE2"/>
    <w:rsid w:val="005235F6"/>
    <w:rsid w:val="00523F2B"/>
    <w:rsid w:val="0052789E"/>
    <w:rsid w:val="00527A51"/>
    <w:rsid w:val="005304BD"/>
    <w:rsid w:val="0053067D"/>
    <w:rsid w:val="00530AD7"/>
    <w:rsid w:val="005324B1"/>
    <w:rsid w:val="005342CE"/>
    <w:rsid w:val="0053492B"/>
    <w:rsid w:val="00534B5A"/>
    <w:rsid w:val="005375D4"/>
    <w:rsid w:val="00537CF6"/>
    <w:rsid w:val="00537DB7"/>
    <w:rsid w:val="0054136A"/>
    <w:rsid w:val="00542944"/>
    <w:rsid w:val="00543AE3"/>
    <w:rsid w:val="00543BC7"/>
    <w:rsid w:val="00546079"/>
    <w:rsid w:val="00546581"/>
    <w:rsid w:val="005477AA"/>
    <w:rsid w:val="00551B6E"/>
    <w:rsid w:val="00551E43"/>
    <w:rsid w:val="005532D5"/>
    <w:rsid w:val="0055429C"/>
    <w:rsid w:val="00560D71"/>
    <w:rsid w:val="00561028"/>
    <w:rsid w:val="00562497"/>
    <w:rsid w:val="00562FC4"/>
    <w:rsid w:val="0056318B"/>
    <w:rsid w:val="005634DD"/>
    <w:rsid w:val="00564F25"/>
    <w:rsid w:val="00565DAE"/>
    <w:rsid w:val="00567EBF"/>
    <w:rsid w:val="00574C50"/>
    <w:rsid w:val="005750DA"/>
    <w:rsid w:val="00575734"/>
    <w:rsid w:val="00576F71"/>
    <w:rsid w:val="005772B8"/>
    <w:rsid w:val="005809F3"/>
    <w:rsid w:val="00580B2A"/>
    <w:rsid w:val="0058158F"/>
    <w:rsid w:val="00583523"/>
    <w:rsid w:val="0058408A"/>
    <w:rsid w:val="00584459"/>
    <w:rsid w:val="005848DE"/>
    <w:rsid w:val="00587358"/>
    <w:rsid w:val="00587C4A"/>
    <w:rsid w:val="00587D01"/>
    <w:rsid w:val="005906DD"/>
    <w:rsid w:val="00590928"/>
    <w:rsid w:val="00591E9E"/>
    <w:rsid w:val="00594401"/>
    <w:rsid w:val="005944EB"/>
    <w:rsid w:val="00595786"/>
    <w:rsid w:val="0059745D"/>
    <w:rsid w:val="00597F46"/>
    <w:rsid w:val="005A125C"/>
    <w:rsid w:val="005A1BC7"/>
    <w:rsid w:val="005A4C4D"/>
    <w:rsid w:val="005A5FD2"/>
    <w:rsid w:val="005A619C"/>
    <w:rsid w:val="005B12F3"/>
    <w:rsid w:val="005B2C1D"/>
    <w:rsid w:val="005B48A0"/>
    <w:rsid w:val="005B5317"/>
    <w:rsid w:val="005B5792"/>
    <w:rsid w:val="005B6161"/>
    <w:rsid w:val="005B736E"/>
    <w:rsid w:val="005C0142"/>
    <w:rsid w:val="005C33E6"/>
    <w:rsid w:val="005C405C"/>
    <w:rsid w:val="005C4A05"/>
    <w:rsid w:val="005C60CB"/>
    <w:rsid w:val="005C63D9"/>
    <w:rsid w:val="005D0B04"/>
    <w:rsid w:val="005D0F5D"/>
    <w:rsid w:val="005D118C"/>
    <w:rsid w:val="005D501C"/>
    <w:rsid w:val="005D5956"/>
    <w:rsid w:val="005D70CB"/>
    <w:rsid w:val="005E0FC6"/>
    <w:rsid w:val="005E2658"/>
    <w:rsid w:val="005E47DB"/>
    <w:rsid w:val="005E7D5E"/>
    <w:rsid w:val="005F0DEE"/>
    <w:rsid w:val="005F0EC0"/>
    <w:rsid w:val="005F13CA"/>
    <w:rsid w:val="005F1855"/>
    <w:rsid w:val="005F1A96"/>
    <w:rsid w:val="005F1E6F"/>
    <w:rsid w:val="005F4D69"/>
    <w:rsid w:val="006010F8"/>
    <w:rsid w:val="0060110E"/>
    <w:rsid w:val="00601603"/>
    <w:rsid w:val="00601A58"/>
    <w:rsid w:val="0060280C"/>
    <w:rsid w:val="00604B97"/>
    <w:rsid w:val="0060563D"/>
    <w:rsid w:val="006057ED"/>
    <w:rsid w:val="00605D3B"/>
    <w:rsid w:val="00605FCB"/>
    <w:rsid w:val="0061020D"/>
    <w:rsid w:val="0061021E"/>
    <w:rsid w:val="00611053"/>
    <w:rsid w:val="006123BA"/>
    <w:rsid w:val="00612C0E"/>
    <w:rsid w:val="00613172"/>
    <w:rsid w:val="00613BA4"/>
    <w:rsid w:val="0061446E"/>
    <w:rsid w:val="006144FB"/>
    <w:rsid w:val="0061662C"/>
    <w:rsid w:val="00616BCF"/>
    <w:rsid w:val="00617591"/>
    <w:rsid w:val="00620770"/>
    <w:rsid w:val="00620DED"/>
    <w:rsid w:val="0062111F"/>
    <w:rsid w:val="00621464"/>
    <w:rsid w:val="00621B43"/>
    <w:rsid w:val="006235E7"/>
    <w:rsid w:val="00625B5A"/>
    <w:rsid w:val="00626B2E"/>
    <w:rsid w:val="00632E50"/>
    <w:rsid w:val="00635201"/>
    <w:rsid w:val="0063538E"/>
    <w:rsid w:val="00636E7C"/>
    <w:rsid w:val="00636F63"/>
    <w:rsid w:val="00637280"/>
    <w:rsid w:val="006373A4"/>
    <w:rsid w:val="00640663"/>
    <w:rsid w:val="00640B20"/>
    <w:rsid w:val="00640C0F"/>
    <w:rsid w:val="00641385"/>
    <w:rsid w:val="00641AB7"/>
    <w:rsid w:val="006424FC"/>
    <w:rsid w:val="006430C1"/>
    <w:rsid w:val="0064383B"/>
    <w:rsid w:val="006438D3"/>
    <w:rsid w:val="00643CA7"/>
    <w:rsid w:val="0064409A"/>
    <w:rsid w:val="00644445"/>
    <w:rsid w:val="00644C0F"/>
    <w:rsid w:val="006532E2"/>
    <w:rsid w:val="00653E68"/>
    <w:rsid w:val="00653F3F"/>
    <w:rsid w:val="00656BD4"/>
    <w:rsid w:val="006578B4"/>
    <w:rsid w:val="00657B4C"/>
    <w:rsid w:val="0066000D"/>
    <w:rsid w:val="006602D4"/>
    <w:rsid w:val="006608D6"/>
    <w:rsid w:val="00660A49"/>
    <w:rsid w:val="00661A0C"/>
    <w:rsid w:val="00661BCD"/>
    <w:rsid w:val="0066332B"/>
    <w:rsid w:val="006636D1"/>
    <w:rsid w:val="00663931"/>
    <w:rsid w:val="00664165"/>
    <w:rsid w:val="00664F68"/>
    <w:rsid w:val="00667597"/>
    <w:rsid w:val="00670B97"/>
    <w:rsid w:val="00670BDA"/>
    <w:rsid w:val="006719FA"/>
    <w:rsid w:val="00671C42"/>
    <w:rsid w:val="00672C08"/>
    <w:rsid w:val="00676A2E"/>
    <w:rsid w:val="006771A0"/>
    <w:rsid w:val="00680280"/>
    <w:rsid w:val="00684078"/>
    <w:rsid w:val="00684FED"/>
    <w:rsid w:val="00686DCA"/>
    <w:rsid w:val="00686F39"/>
    <w:rsid w:val="00687515"/>
    <w:rsid w:val="0069006A"/>
    <w:rsid w:val="0069218A"/>
    <w:rsid w:val="00693597"/>
    <w:rsid w:val="006935BE"/>
    <w:rsid w:val="00693CB1"/>
    <w:rsid w:val="00697231"/>
    <w:rsid w:val="006976B4"/>
    <w:rsid w:val="006979AD"/>
    <w:rsid w:val="006A0322"/>
    <w:rsid w:val="006A0896"/>
    <w:rsid w:val="006A3581"/>
    <w:rsid w:val="006A5D46"/>
    <w:rsid w:val="006A62B9"/>
    <w:rsid w:val="006A7FB7"/>
    <w:rsid w:val="006B0658"/>
    <w:rsid w:val="006B0808"/>
    <w:rsid w:val="006B0C4F"/>
    <w:rsid w:val="006B0E9A"/>
    <w:rsid w:val="006B1314"/>
    <w:rsid w:val="006B225A"/>
    <w:rsid w:val="006B2F12"/>
    <w:rsid w:val="006B2FA6"/>
    <w:rsid w:val="006B4266"/>
    <w:rsid w:val="006B784B"/>
    <w:rsid w:val="006C21CE"/>
    <w:rsid w:val="006C32E2"/>
    <w:rsid w:val="006C3833"/>
    <w:rsid w:val="006C3F6D"/>
    <w:rsid w:val="006D1B90"/>
    <w:rsid w:val="006D2AFA"/>
    <w:rsid w:val="006D2F6F"/>
    <w:rsid w:val="006D5F82"/>
    <w:rsid w:val="006D6C80"/>
    <w:rsid w:val="006D6FF1"/>
    <w:rsid w:val="006D7D1F"/>
    <w:rsid w:val="006E0034"/>
    <w:rsid w:val="006E484A"/>
    <w:rsid w:val="006E4C1F"/>
    <w:rsid w:val="006F2014"/>
    <w:rsid w:val="006F2E05"/>
    <w:rsid w:val="006F3DCB"/>
    <w:rsid w:val="006F4C3B"/>
    <w:rsid w:val="006F6634"/>
    <w:rsid w:val="00702220"/>
    <w:rsid w:val="00704A32"/>
    <w:rsid w:val="007055B4"/>
    <w:rsid w:val="007061FF"/>
    <w:rsid w:val="00711101"/>
    <w:rsid w:val="0071143D"/>
    <w:rsid w:val="00712725"/>
    <w:rsid w:val="007131A1"/>
    <w:rsid w:val="00713B24"/>
    <w:rsid w:val="007160CA"/>
    <w:rsid w:val="00717349"/>
    <w:rsid w:val="00717B1A"/>
    <w:rsid w:val="007207BB"/>
    <w:rsid w:val="00721294"/>
    <w:rsid w:val="0072154D"/>
    <w:rsid w:val="00721791"/>
    <w:rsid w:val="0072184D"/>
    <w:rsid w:val="00722A1C"/>
    <w:rsid w:val="00723E4D"/>
    <w:rsid w:val="00725221"/>
    <w:rsid w:val="0072687F"/>
    <w:rsid w:val="00732988"/>
    <w:rsid w:val="00733B08"/>
    <w:rsid w:val="0073527A"/>
    <w:rsid w:val="00735631"/>
    <w:rsid w:val="00736637"/>
    <w:rsid w:val="00740642"/>
    <w:rsid w:val="007422CA"/>
    <w:rsid w:val="007445BF"/>
    <w:rsid w:val="0074494F"/>
    <w:rsid w:val="00744CCF"/>
    <w:rsid w:val="00744E4A"/>
    <w:rsid w:val="00745E65"/>
    <w:rsid w:val="007463F5"/>
    <w:rsid w:val="007503B1"/>
    <w:rsid w:val="007507A5"/>
    <w:rsid w:val="00753FE0"/>
    <w:rsid w:val="007543BA"/>
    <w:rsid w:val="007569AB"/>
    <w:rsid w:val="00756A2D"/>
    <w:rsid w:val="007625DA"/>
    <w:rsid w:val="007646BC"/>
    <w:rsid w:val="00770D85"/>
    <w:rsid w:val="007732E3"/>
    <w:rsid w:val="00775CAC"/>
    <w:rsid w:val="0077601C"/>
    <w:rsid w:val="00781230"/>
    <w:rsid w:val="0078248E"/>
    <w:rsid w:val="007825A7"/>
    <w:rsid w:val="00782FE8"/>
    <w:rsid w:val="00783A84"/>
    <w:rsid w:val="00783F47"/>
    <w:rsid w:val="00785C54"/>
    <w:rsid w:val="00786301"/>
    <w:rsid w:val="00786780"/>
    <w:rsid w:val="007913B4"/>
    <w:rsid w:val="00795881"/>
    <w:rsid w:val="00795969"/>
    <w:rsid w:val="007964F6"/>
    <w:rsid w:val="007966FD"/>
    <w:rsid w:val="007969BD"/>
    <w:rsid w:val="007A0A8F"/>
    <w:rsid w:val="007A1807"/>
    <w:rsid w:val="007A22E2"/>
    <w:rsid w:val="007A3287"/>
    <w:rsid w:val="007A3C4D"/>
    <w:rsid w:val="007A5315"/>
    <w:rsid w:val="007A5AFA"/>
    <w:rsid w:val="007A69AE"/>
    <w:rsid w:val="007A7FF5"/>
    <w:rsid w:val="007B2E72"/>
    <w:rsid w:val="007B3298"/>
    <w:rsid w:val="007B5FF2"/>
    <w:rsid w:val="007B6113"/>
    <w:rsid w:val="007B6A6C"/>
    <w:rsid w:val="007C07AD"/>
    <w:rsid w:val="007C17D8"/>
    <w:rsid w:val="007C46E7"/>
    <w:rsid w:val="007C4F7D"/>
    <w:rsid w:val="007C555F"/>
    <w:rsid w:val="007C583A"/>
    <w:rsid w:val="007C5F44"/>
    <w:rsid w:val="007C71EC"/>
    <w:rsid w:val="007D1E86"/>
    <w:rsid w:val="007D36E2"/>
    <w:rsid w:val="007D5443"/>
    <w:rsid w:val="007D5ACF"/>
    <w:rsid w:val="007D7541"/>
    <w:rsid w:val="007D7EDB"/>
    <w:rsid w:val="007E18E4"/>
    <w:rsid w:val="007E2775"/>
    <w:rsid w:val="007E3901"/>
    <w:rsid w:val="007E48FF"/>
    <w:rsid w:val="007E4930"/>
    <w:rsid w:val="007E6CC9"/>
    <w:rsid w:val="007E6E99"/>
    <w:rsid w:val="007E71CF"/>
    <w:rsid w:val="007E77F0"/>
    <w:rsid w:val="007F47E2"/>
    <w:rsid w:val="007F4B6B"/>
    <w:rsid w:val="007F53BF"/>
    <w:rsid w:val="007F698C"/>
    <w:rsid w:val="007F7299"/>
    <w:rsid w:val="0080040D"/>
    <w:rsid w:val="0080198D"/>
    <w:rsid w:val="00802816"/>
    <w:rsid w:val="00802F68"/>
    <w:rsid w:val="0080389B"/>
    <w:rsid w:val="008038B6"/>
    <w:rsid w:val="0080495A"/>
    <w:rsid w:val="008049CD"/>
    <w:rsid w:val="008078A4"/>
    <w:rsid w:val="0081374A"/>
    <w:rsid w:val="00814E28"/>
    <w:rsid w:val="00816C52"/>
    <w:rsid w:val="008211C9"/>
    <w:rsid w:val="008230EC"/>
    <w:rsid w:val="00824E0D"/>
    <w:rsid w:val="00826573"/>
    <w:rsid w:val="00827DC3"/>
    <w:rsid w:val="00827F2A"/>
    <w:rsid w:val="00830508"/>
    <w:rsid w:val="00833B85"/>
    <w:rsid w:val="00834178"/>
    <w:rsid w:val="00834639"/>
    <w:rsid w:val="008356ED"/>
    <w:rsid w:val="0083685D"/>
    <w:rsid w:val="00837CB9"/>
    <w:rsid w:val="00840BBF"/>
    <w:rsid w:val="00840E11"/>
    <w:rsid w:val="008417F4"/>
    <w:rsid w:val="008418C6"/>
    <w:rsid w:val="008425B7"/>
    <w:rsid w:val="0084263F"/>
    <w:rsid w:val="00843173"/>
    <w:rsid w:val="008431E9"/>
    <w:rsid w:val="0084354A"/>
    <w:rsid w:val="008438AA"/>
    <w:rsid w:val="00844A48"/>
    <w:rsid w:val="00844A54"/>
    <w:rsid w:val="00846843"/>
    <w:rsid w:val="00847715"/>
    <w:rsid w:val="0084772B"/>
    <w:rsid w:val="008477D0"/>
    <w:rsid w:val="0085185F"/>
    <w:rsid w:val="00851B7C"/>
    <w:rsid w:val="0085291F"/>
    <w:rsid w:val="0085370D"/>
    <w:rsid w:val="00853894"/>
    <w:rsid w:val="00854D33"/>
    <w:rsid w:val="008568BC"/>
    <w:rsid w:val="008571E3"/>
    <w:rsid w:val="00857371"/>
    <w:rsid w:val="00860548"/>
    <w:rsid w:val="00861159"/>
    <w:rsid w:val="00862573"/>
    <w:rsid w:val="00865952"/>
    <w:rsid w:val="00867DF1"/>
    <w:rsid w:val="00870014"/>
    <w:rsid w:val="00871496"/>
    <w:rsid w:val="00872191"/>
    <w:rsid w:val="00873600"/>
    <w:rsid w:val="00877767"/>
    <w:rsid w:val="008803DC"/>
    <w:rsid w:val="00880F59"/>
    <w:rsid w:val="00883815"/>
    <w:rsid w:val="008841C4"/>
    <w:rsid w:val="00886658"/>
    <w:rsid w:val="008866A0"/>
    <w:rsid w:val="008870F0"/>
    <w:rsid w:val="0088736E"/>
    <w:rsid w:val="0089079A"/>
    <w:rsid w:val="008913BB"/>
    <w:rsid w:val="008920DF"/>
    <w:rsid w:val="008922CA"/>
    <w:rsid w:val="008925FB"/>
    <w:rsid w:val="00892888"/>
    <w:rsid w:val="00893A79"/>
    <w:rsid w:val="00893CE8"/>
    <w:rsid w:val="00893F7C"/>
    <w:rsid w:val="00896D24"/>
    <w:rsid w:val="008A2088"/>
    <w:rsid w:val="008A336F"/>
    <w:rsid w:val="008A344F"/>
    <w:rsid w:val="008A44F8"/>
    <w:rsid w:val="008A668A"/>
    <w:rsid w:val="008B01A2"/>
    <w:rsid w:val="008B15B4"/>
    <w:rsid w:val="008B16C3"/>
    <w:rsid w:val="008B1F56"/>
    <w:rsid w:val="008B2305"/>
    <w:rsid w:val="008B4458"/>
    <w:rsid w:val="008B473A"/>
    <w:rsid w:val="008B6B27"/>
    <w:rsid w:val="008B6D6B"/>
    <w:rsid w:val="008B7513"/>
    <w:rsid w:val="008B7577"/>
    <w:rsid w:val="008B7C44"/>
    <w:rsid w:val="008C0BBC"/>
    <w:rsid w:val="008C3674"/>
    <w:rsid w:val="008C4CF4"/>
    <w:rsid w:val="008C61FA"/>
    <w:rsid w:val="008C70E2"/>
    <w:rsid w:val="008D113B"/>
    <w:rsid w:val="008D1FAD"/>
    <w:rsid w:val="008D23DD"/>
    <w:rsid w:val="008D24DC"/>
    <w:rsid w:val="008D355A"/>
    <w:rsid w:val="008D3E08"/>
    <w:rsid w:val="008D4914"/>
    <w:rsid w:val="008D4F50"/>
    <w:rsid w:val="008E15FD"/>
    <w:rsid w:val="008E28BB"/>
    <w:rsid w:val="008E5070"/>
    <w:rsid w:val="008E5143"/>
    <w:rsid w:val="008E6904"/>
    <w:rsid w:val="008E7E79"/>
    <w:rsid w:val="008F07D5"/>
    <w:rsid w:val="008F0E30"/>
    <w:rsid w:val="008F2BEA"/>
    <w:rsid w:val="008F4632"/>
    <w:rsid w:val="008F4680"/>
    <w:rsid w:val="008F5A45"/>
    <w:rsid w:val="008F70F3"/>
    <w:rsid w:val="008F711E"/>
    <w:rsid w:val="008F713D"/>
    <w:rsid w:val="0090057D"/>
    <w:rsid w:val="00902196"/>
    <w:rsid w:val="00904171"/>
    <w:rsid w:val="00905DBF"/>
    <w:rsid w:val="00906C1D"/>
    <w:rsid w:val="009070CB"/>
    <w:rsid w:val="00911524"/>
    <w:rsid w:val="00911B9B"/>
    <w:rsid w:val="00912208"/>
    <w:rsid w:val="0091230E"/>
    <w:rsid w:val="00912350"/>
    <w:rsid w:val="0091300A"/>
    <w:rsid w:val="0091388C"/>
    <w:rsid w:val="00916334"/>
    <w:rsid w:val="00917AF5"/>
    <w:rsid w:val="00917E79"/>
    <w:rsid w:val="009234DA"/>
    <w:rsid w:val="00923C88"/>
    <w:rsid w:val="00924F5D"/>
    <w:rsid w:val="0092574E"/>
    <w:rsid w:val="00926F28"/>
    <w:rsid w:val="00927449"/>
    <w:rsid w:val="00930780"/>
    <w:rsid w:val="00935F8E"/>
    <w:rsid w:val="0093633D"/>
    <w:rsid w:val="00936A99"/>
    <w:rsid w:val="0094023B"/>
    <w:rsid w:val="00941461"/>
    <w:rsid w:val="00944146"/>
    <w:rsid w:val="00944A07"/>
    <w:rsid w:val="009453BD"/>
    <w:rsid w:val="0094775B"/>
    <w:rsid w:val="00950731"/>
    <w:rsid w:val="009509CA"/>
    <w:rsid w:val="009512D2"/>
    <w:rsid w:val="00951D62"/>
    <w:rsid w:val="00954C9A"/>
    <w:rsid w:val="009568F9"/>
    <w:rsid w:val="00956C14"/>
    <w:rsid w:val="00956E21"/>
    <w:rsid w:val="00957A8F"/>
    <w:rsid w:val="00957BEA"/>
    <w:rsid w:val="00960024"/>
    <w:rsid w:val="009611DA"/>
    <w:rsid w:val="0096280F"/>
    <w:rsid w:val="0096291E"/>
    <w:rsid w:val="00963A90"/>
    <w:rsid w:val="00970D61"/>
    <w:rsid w:val="00972DC0"/>
    <w:rsid w:val="00973B62"/>
    <w:rsid w:val="009758A9"/>
    <w:rsid w:val="00975EAD"/>
    <w:rsid w:val="009762A9"/>
    <w:rsid w:val="00977EA7"/>
    <w:rsid w:val="00980912"/>
    <w:rsid w:val="00982558"/>
    <w:rsid w:val="0098758C"/>
    <w:rsid w:val="0098768D"/>
    <w:rsid w:val="00987E65"/>
    <w:rsid w:val="00993B24"/>
    <w:rsid w:val="00995BA4"/>
    <w:rsid w:val="009A02E5"/>
    <w:rsid w:val="009A09D6"/>
    <w:rsid w:val="009A0D87"/>
    <w:rsid w:val="009A238B"/>
    <w:rsid w:val="009A54B4"/>
    <w:rsid w:val="009A63A4"/>
    <w:rsid w:val="009A6EB7"/>
    <w:rsid w:val="009A7EAE"/>
    <w:rsid w:val="009A7F94"/>
    <w:rsid w:val="009B0395"/>
    <w:rsid w:val="009B214F"/>
    <w:rsid w:val="009B390F"/>
    <w:rsid w:val="009B5314"/>
    <w:rsid w:val="009B5D77"/>
    <w:rsid w:val="009B6D56"/>
    <w:rsid w:val="009C0775"/>
    <w:rsid w:val="009C0DC0"/>
    <w:rsid w:val="009C28AD"/>
    <w:rsid w:val="009C30BD"/>
    <w:rsid w:val="009C3637"/>
    <w:rsid w:val="009C55E1"/>
    <w:rsid w:val="009C5B03"/>
    <w:rsid w:val="009C5B61"/>
    <w:rsid w:val="009C5E86"/>
    <w:rsid w:val="009C64D5"/>
    <w:rsid w:val="009C7C63"/>
    <w:rsid w:val="009D0461"/>
    <w:rsid w:val="009D09DE"/>
    <w:rsid w:val="009D3D82"/>
    <w:rsid w:val="009D44DD"/>
    <w:rsid w:val="009D4DA0"/>
    <w:rsid w:val="009D4E1A"/>
    <w:rsid w:val="009D5F76"/>
    <w:rsid w:val="009D6227"/>
    <w:rsid w:val="009D6DBB"/>
    <w:rsid w:val="009D759F"/>
    <w:rsid w:val="009E11F6"/>
    <w:rsid w:val="009E20B6"/>
    <w:rsid w:val="009E383E"/>
    <w:rsid w:val="009E42A9"/>
    <w:rsid w:val="009E54DA"/>
    <w:rsid w:val="009E593C"/>
    <w:rsid w:val="009E65C5"/>
    <w:rsid w:val="009E7259"/>
    <w:rsid w:val="009E777E"/>
    <w:rsid w:val="009F2B24"/>
    <w:rsid w:val="009F5F10"/>
    <w:rsid w:val="009F60B1"/>
    <w:rsid w:val="009F69B5"/>
    <w:rsid w:val="00A00304"/>
    <w:rsid w:val="00A0071D"/>
    <w:rsid w:val="00A009FB"/>
    <w:rsid w:val="00A0166C"/>
    <w:rsid w:val="00A02644"/>
    <w:rsid w:val="00A04507"/>
    <w:rsid w:val="00A047CE"/>
    <w:rsid w:val="00A06876"/>
    <w:rsid w:val="00A1265B"/>
    <w:rsid w:val="00A12D07"/>
    <w:rsid w:val="00A15496"/>
    <w:rsid w:val="00A15F54"/>
    <w:rsid w:val="00A16BEE"/>
    <w:rsid w:val="00A21174"/>
    <w:rsid w:val="00A24466"/>
    <w:rsid w:val="00A2528E"/>
    <w:rsid w:val="00A257C7"/>
    <w:rsid w:val="00A25A74"/>
    <w:rsid w:val="00A25BF8"/>
    <w:rsid w:val="00A25C59"/>
    <w:rsid w:val="00A25E41"/>
    <w:rsid w:val="00A25EB7"/>
    <w:rsid w:val="00A30AB6"/>
    <w:rsid w:val="00A32AFF"/>
    <w:rsid w:val="00A33AC4"/>
    <w:rsid w:val="00A36008"/>
    <w:rsid w:val="00A367BD"/>
    <w:rsid w:val="00A36C1F"/>
    <w:rsid w:val="00A375EA"/>
    <w:rsid w:val="00A4141A"/>
    <w:rsid w:val="00A417DF"/>
    <w:rsid w:val="00A43A47"/>
    <w:rsid w:val="00A45608"/>
    <w:rsid w:val="00A473EB"/>
    <w:rsid w:val="00A47674"/>
    <w:rsid w:val="00A5098C"/>
    <w:rsid w:val="00A51154"/>
    <w:rsid w:val="00A516FB"/>
    <w:rsid w:val="00A53B2B"/>
    <w:rsid w:val="00A543F7"/>
    <w:rsid w:val="00A55BF7"/>
    <w:rsid w:val="00A56772"/>
    <w:rsid w:val="00A62762"/>
    <w:rsid w:val="00A62AB9"/>
    <w:rsid w:val="00A62EAB"/>
    <w:rsid w:val="00A63F20"/>
    <w:rsid w:val="00A64820"/>
    <w:rsid w:val="00A64AAC"/>
    <w:rsid w:val="00A64F2B"/>
    <w:rsid w:val="00A6587D"/>
    <w:rsid w:val="00A65996"/>
    <w:rsid w:val="00A72585"/>
    <w:rsid w:val="00A73EE3"/>
    <w:rsid w:val="00A73F7E"/>
    <w:rsid w:val="00A802D7"/>
    <w:rsid w:val="00A80734"/>
    <w:rsid w:val="00A825C4"/>
    <w:rsid w:val="00A850FB"/>
    <w:rsid w:val="00A8675C"/>
    <w:rsid w:val="00A8776C"/>
    <w:rsid w:val="00A9080B"/>
    <w:rsid w:val="00A90995"/>
    <w:rsid w:val="00A90DC0"/>
    <w:rsid w:val="00A90EA0"/>
    <w:rsid w:val="00A91363"/>
    <w:rsid w:val="00A93144"/>
    <w:rsid w:val="00A9338A"/>
    <w:rsid w:val="00A93B07"/>
    <w:rsid w:val="00A94DE5"/>
    <w:rsid w:val="00A950AA"/>
    <w:rsid w:val="00A968FD"/>
    <w:rsid w:val="00A97101"/>
    <w:rsid w:val="00A97BE2"/>
    <w:rsid w:val="00AA075A"/>
    <w:rsid w:val="00AA0B43"/>
    <w:rsid w:val="00AA1270"/>
    <w:rsid w:val="00AA2D44"/>
    <w:rsid w:val="00AA5ECD"/>
    <w:rsid w:val="00AA788D"/>
    <w:rsid w:val="00AA7D2D"/>
    <w:rsid w:val="00AA7E9E"/>
    <w:rsid w:val="00AB017C"/>
    <w:rsid w:val="00AB3753"/>
    <w:rsid w:val="00AB4AB3"/>
    <w:rsid w:val="00AB5B9A"/>
    <w:rsid w:val="00AB5BC4"/>
    <w:rsid w:val="00AC16C9"/>
    <w:rsid w:val="00AC3783"/>
    <w:rsid w:val="00AC3C1C"/>
    <w:rsid w:val="00AC54C4"/>
    <w:rsid w:val="00AC6344"/>
    <w:rsid w:val="00AC6970"/>
    <w:rsid w:val="00AD13BF"/>
    <w:rsid w:val="00AD26B1"/>
    <w:rsid w:val="00AD2BC1"/>
    <w:rsid w:val="00AD39EC"/>
    <w:rsid w:val="00AD3BEA"/>
    <w:rsid w:val="00AE04B4"/>
    <w:rsid w:val="00AE05D0"/>
    <w:rsid w:val="00AE06F9"/>
    <w:rsid w:val="00AE1D46"/>
    <w:rsid w:val="00AE1D9E"/>
    <w:rsid w:val="00AE25B7"/>
    <w:rsid w:val="00AE3EDA"/>
    <w:rsid w:val="00AE4FA8"/>
    <w:rsid w:val="00AE6B44"/>
    <w:rsid w:val="00AF06CF"/>
    <w:rsid w:val="00AF265E"/>
    <w:rsid w:val="00AF5409"/>
    <w:rsid w:val="00B00188"/>
    <w:rsid w:val="00B03E40"/>
    <w:rsid w:val="00B04F3D"/>
    <w:rsid w:val="00B05D78"/>
    <w:rsid w:val="00B06A97"/>
    <w:rsid w:val="00B07256"/>
    <w:rsid w:val="00B152F1"/>
    <w:rsid w:val="00B169ED"/>
    <w:rsid w:val="00B176C8"/>
    <w:rsid w:val="00B20F5C"/>
    <w:rsid w:val="00B21449"/>
    <w:rsid w:val="00B215ED"/>
    <w:rsid w:val="00B2573E"/>
    <w:rsid w:val="00B304A2"/>
    <w:rsid w:val="00B30818"/>
    <w:rsid w:val="00B30997"/>
    <w:rsid w:val="00B321A7"/>
    <w:rsid w:val="00B32DA0"/>
    <w:rsid w:val="00B36C3D"/>
    <w:rsid w:val="00B36EEA"/>
    <w:rsid w:val="00B44298"/>
    <w:rsid w:val="00B4525C"/>
    <w:rsid w:val="00B45F18"/>
    <w:rsid w:val="00B462A3"/>
    <w:rsid w:val="00B47132"/>
    <w:rsid w:val="00B50476"/>
    <w:rsid w:val="00B50987"/>
    <w:rsid w:val="00B53E82"/>
    <w:rsid w:val="00B54812"/>
    <w:rsid w:val="00B55550"/>
    <w:rsid w:val="00B561B9"/>
    <w:rsid w:val="00B5655A"/>
    <w:rsid w:val="00B60440"/>
    <w:rsid w:val="00B60867"/>
    <w:rsid w:val="00B617AE"/>
    <w:rsid w:val="00B62948"/>
    <w:rsid w:val="00B62B26"/>
    <w:rsid w:val="00B64C88"/>
    <w:rsid w:val="00B64F9F"/>
    <w:rsid w:val="00B65AD6"/>
    <w:rsid w:val="00B66B93"/>
    <w:rsid w:val="00B66EFB"/>
    <w:rsid w:val="00B708B2"/>
    <w:rsid w:val="00B72080"/>
    <w:rsid w:val="00B72563"/>
    <w:rsid w:val="00B72892"/>
    <w:rsid w:val="00B73426"/>
    <w:rsid w:val="00B74FF1"/>
    <w:rsid w:val="00B75414"/>
    <w:rsid w:val="00B75E18"/>
    <w:rsid w:val="00B81C44"/>
    <w:rsid w:val="00B823E9"/>
    <w:rsid w:val="00B82597"/>
    <w:rsid w:val="00B86166"/>
    <w:rsid w:val="00B873FD"/>
    <w:rsid w:val="00B90890"/>
    <w:rsid w:val="00B9158C"/>
    <w:rsid w:val="00B92B3E"/>
    <w:rsid w:val="00B93C98"/>
    <w:rsid w:val="00B93E32"/>
    <w:rsid w:val="00B93EB3"/>
    <w:rsid w:val="00B9564C"/>
    <w:rsid w:val="00BA0563"/>
    <w:rsid w:val="00BA0E0D"/>
    <w:rsid w:val="00BA25B6"/>
    <w:rsid w:val="00BA419D"/>
    <w:rsid w:val="00BA59AA"/>
    <w:rsid w:val="00BA634A"/>
    <w:rsid w:val="00BA6C4C"/>
    <w:rsid w:val="00BB10B1"/>
    <w:rsid w:val="00BB1260"/>
    <w:rsid w:val="00BB2321"/>
    <w:rsid w:val="00BB35FC"/>
    <w:rsid w:val="00BB48DD"/>
    <w:rsid w:val="00BB51A5"/>
    <w:rsid w:val="00BB6432"/>
    <w:rsid w:val="00BB6A24"/>
    <w:rsid w:val="00BC0171"/>
    <w:rsid w:val="00BC1BC4"/>
    <w:rsid w:val="00BC202F"/>
    <w:rsid w:val="00BC5590"/>
    <w:rsid w:val="00BD028F"/>
    <w:rsid w:val="00BD0610"/>
    <w:rsid w:val="00BD2798"/>
    <w:rsid w:val="00BD39ED"/>
    <w:rsid w:val="00BD4436"/>
    <w:rsid w:val="00BD6C54"/>
    <w:rsid w:val="00BD74D3"/>
    <w:rsid w:val="00BD7885"/>
    <w:rsid w:val="00BE0780"/>
    <w:rsid w:val="00BE45C3"/>
    <w:rsid w:val="00BE53E5"/>
    <w:rsid w:val="00BE65AB"/>
    <w:rsid w:val="00BE660C"/>
    <w:rsid w:val="00BE70B0"/>
    <w:rsid w:val="00BE7431"/>
    <w:rsid w:val="00BE7B65"/>
    <w:rsid w:val="00BF58F6"/>
    <w:rsid w:val="00BF62E1"/>
    <w:rsid w:val="00BF632C"/>
    <w:rsid w:val="00BF7090"/>
    <w:rsid w:val="00BF75F6"/>
    <w:rsid w:val="00C0022A"/>
    <w:rsid w:val="00C00282"/>
    <w:rsid w:val="00C01226"/>
    <w:rsid w:val="00C01FF1"/>
    <w:rsid w:val="00C0399F"/>
    <w:rsid w:val="00C039C0"/>
    <w:rsid w:val="00C044E9"/>
    <w:rsid w:val="00C059D4"/>
    <w:rsid w:val="00C05F28"/>
    <w:rsid w:val="00C104A8"/>
    <w:rsid w:val="00C113F7"/>
    <w:rsid w:val="00C12A93"/>
    <w:rsid w:val="00C137A0"/>
    <w:rsid w:val="00C151CC"/>
    <w:rsid w:val="00C16A72"/>
    <w:rsid w:val="00C20EB0"/>
    <w:rsid w:val="00C22F31"/>
    <w:rsid w:val="00C2324A"/>
    <w:rsid w:val="00C250E1"/>
    <w:rsid w:val="00C26978"/>
    <w:rsid w:val="00C30CAE"/>
    <w:rsid w:val="00C31025"/>
    <w:rsid w:val="00C33E34"/>
    <w:rsid w:val="00C35571"/>
    <w:rsid w:val="00C3561E"/>
    <w:rsid w:val="00C368B1"/>
    <w:rsid w:val="00C3704F"/>
    <w:rsid w:val="00C37322"/>
    <w:rsid w:val="00C4171C"/>
    <w:rsid w:val="00C42C7C"/>
    <w:rsid w:val="00C43B8C"/>
    <w:rsid w:val="00C45E39"/>
    <w:rsid w:val="00C46B4D"/>
    <w:rsid w:val="00C46C73"/>
    <w:rsid w:val="00C47FD1"/>
    <w:rsid w:val="00C50C8E"/>
    <w:rsid w:val="00C50F7A"/>
    <w:rsid w:val="00C52666"/>
    <w:rsid w:val="00C544A2"/>
    <w:rsid w:val="00C54757"/>
    <w:rsid w:val="00C54AB8"/>
    <w:rsid w:val="00C55E07"/>
    <w:rsid w:val="00C5783B"/>
    <w:rsid w:val="00C642E3"/>
    <w:rsid w:val="00C663DD"/>
    <w:rsid w:val="00C73CB6"/>
    <w:rsid w:val="00C7608C"/>
    <w:rsid w:val="00C7626B"/>
    <w:rsid w:val="00C763E6"/>
    <w:rsid w:val="00C76B35"/>
    <w:rsid w:val="00C77054"/>
    <w:rsid w:val="00C81F1B"/>
    <w:rsid w:val="00C8435A"/>
    <w:rsid w:val="00C84F07"/>
    <w:rsid w:val="00C86872"/>
    <w:rsid w:val="00C90028"/>
    <w:rsid w:val="00C91302"/>
    <w:rsid w:val="00C926A5"/>
    <w:rsid w:val="00C94A36"/>
    <w:rsid w:val="00C955D5"/>
    <w:rsid w:val="00C95891"/>
    <w:rsid w:val="00C969EA"/>
    <w:rsid w:val="00CA02F0"/>
    <w:rsid w:val="00CA1AF8"/>
    <w:rsid w:val="00CA30C7"/>
    <w:rsid w:val="00CA4769"/>
    <w:rsid w:val="00CA5B14"/>
    <w:rsid w:val="00CA7239"/>
    <w:rsid w:val="00CB03DB"/>
    <w:rsid w:val="00CB0788"/>
    <w:rsid w:val="00CB10C9"/>
    <w:rsid w:val="00CB19AD"/>
    <w:rsid w:val="00CB1A83"/>
    <w:rsid w:val="00CB4CA0"/>
    <w:rsid w:val="00CB4CF1"/>
    <w:rsid w:val="00CB501A"/>
    <w:rsid w:val="00CB5C51"/>
    <w:rsid w:val="00CB67CA"/>
    <w:rsid w:val="00CB6D44"/>
    <w:rsid w:val="00CB7F00"/>
    <w:rsid w:val="00CC2C19"/>
    <w:rsid w:val="00CC4569"/>
    <w:rsid w:val="00CC4B91"/>
    <w:rsid w:val="00CC5E69"/>
    <w:rsid w:val="00CC6165"/>
    <w:rsid w:val="00CC66ED"/>
    <w:rsid w:val="00CC6E13"/>
    <w:rsid w:val="00CD07C6"/>
    <w:rsid w:val="00CD0B7D"/>
    <w:rsid w:val="00CD379A"/>
    <w:rsid w:val="00CD417E"/>
    <w:rsid w:val="00CD5968"/>
    <w:rsid w:val="00CD71AF"/>
    <w:rsid w:val="00CD76DD"/>
    <w:rsid w:val="00CD7755"/>
    <w:rsid w:val="00CE3312"/>
    <w:rsid w:val="00CE3F9C"/>
    <w:rsid w:val="00CE4638"/>
    <w:rsid w:val="00CE4DFA"/>
    <w:rsid w:val="00CE5AC0"/>
    <w:rsid w:val="00CF1779"/>
    <w:rsid w:val="00CF1CF8"/>
    <w:rsid w:val="00CF2530"/>
    <w:rsid w:val="00CF28CC"/>
    <w:rsid w:val="00CF52EF"/>
    <w:rsid w:val="00CF5F80"/>
    <w:rsid w:val="00CF6C44"/>
    <w:rsid w:val="00D00CE2"/>
    <w:rsid w:val="00D01962"/>
    <w:rsid w:val="00D01A75"/>
    <w:rsid w:val="00D02650"/>
    <w:rsid w:val="00D0487F"/>
    <w:rsid w:val="00D0506E"/>
    <w:rsid w:val="00D07660"/>
    <w:rsid w:val="00D0770F"/>
    <w:rsid w:val="00D10037"/>
    <w:rsid w:val="00D115CD"/>
    <w:rsid w:val="00D13783"/>
    <w:rsid w:val="00D138D6"/>
    <w:rsid w:val="00D148D6"/>
    <w:rsid w:val="00D15976"/>
    <w:rsid w:val="00D164E6"/>
    <w:rsid w:val="00D17578"/>
    <w:rsid w:val="00D209DA"/>
    <w:rsid w:val="00D20B5C"/>
    <w:rsid w:val="00D22051"/>
    <w:rsid w:val="00D25D9C"/>
    <w:rsid w:val="00D27D66"/>
    <w:rsid w:val="00D323B4"/>
    <w:rsid w:val="00D3268E"/>
    <w:rsid w:val="00D32B40"/>
    <w:rsid w:val="00D3374D"/>
    <w:rsid w:val="00D354C5"/>
    <w:rsid w:val="00D35C0B"/>
    <w:rsid w:val="00D35CA9"/>
    <w:rsid w:val="00D36996"/>
    <w:rsid w:val="00D37986"/>
    <w:rsid w:val="00D41016"/>
    <w:rsid w:val="00D4128D"/>
    <w:rsid w:val="00D41F03"/>
    <w:rsid w:val="00D42839"/>
    <w:rsid w:val="00D4400A"/>
    <w:rsid w:val="00D4559E"/>
    <w:rsid w:val="00D469A5"/>
    <w:rsid w:val="00D506F0"/>
    <w:rsid w:val="00D51009"/>
    <w:rsid w:val="00D51896"/>
    <w:rsid w:val="00D51E7D"/>
    <w:rsid w:val="00D56778"/>
    <w:rsid w:val="00D575BB"/>
    <w:rsid w:val="00D60577"/>
    <w:rsid w:val="00D6161A"/>
    <w:rsid w:val="00D6192D"/>
    <w:rsid w:val="00D620EB"/>
    <w:rsid w:val="00D621CA"/>
    <w:rsid w:val="00D62EA6"/>
    <w:rsid w:val="00D64A54"/>
    <w:rsid w:val="00D64A6F"/>
    <w:rsid w:val="00D6573A"/>
    <w:rsid w:val="00D66014"/>
    <w:rsid w:val="00D67EA0"/>
    <w:rsid w:val="00D70415"/>
    <w:rsid w:val="00D71604"/>
    <w:rsid w:val="00D71B56"/>
    <w:rsid w:val="00D7248A"/>
    <w:rsid w:val="00D74025"/>
    <w:rsid w:val="00D7474A"/>
    <w:rsid w:val="00D76FE1"/>
    <w:rsid w:val="00D80A16"/>
    <w:rsid w:val="00D81E06"/>
    <w:rsid w:val="00D81F30"/>
    <w:rsid w:val="00D830C9"/>
    <w:rsid w:val="00D831AA"/>
    <w:rsid w:val="00D83F28"/>
    <w:rsid w:val="00D85585"/>
    <w:rsid w:val="00D8630D"/>
    <w:rsid w:val="00D870CD"/>
    <w:rsid w:val="00D91E78"/>
    <w:rsid w:val="00D92011"/>
    <w:rsid w:val="00D9327A"/>
    <w:rsid w:val="00D9334D"/>
    <w:rsid w:val="00D94F12"/>
    <w:rsid w:val="00D950C7"/>
    <w:rsid w:val="00D960AE"/>
    <w:rsid w:val="00D96F5A"/>
    <w:rsid w:val="00D97920"/>
    <w:rsid w:val="00DA06CF"/>
    <w:rsid w:val="00DA2FE9"/>
    <w:rsid w:val="00DA4541"/>
    <w:rsid w:val="00DA476F"/>
    <w:rsid w:val="00DA48EE"/>
    <w:rsid w:val="00DA4FAD"/>
    <w:rsid w:val="00DA567B"/>
    <w:rsid w:val="00DA5E7E"/>
    <w:rsid w:val="00DA7B65"/>
    <w:rsid w:val="00DB0393"/>
    <w:rsid w:val="00DB05FC"/>
    <w:rsid w:val="00DB26E1"/>
    <w:rsid w:val="00DB2875"/>
    <w:rsid w:val="00DB2F05"/>
    <w:rsid w:val="00DB556E"/>
    <w:rsid w:val="00DB6CD1"/>
    <w:rsid w:val="00DB7879"/>
    <w:rsid w:val="00DC0EEB"/>
    <w:rsid w:val="00DC12D3"/>
    <w:rsid w:val="00DC24BE"/>
    <w:rsid w:val="00DC3A6A"/>
    <w:rsid w:val="00DC6239"/>
    <w:rsid w:val="00DC7508"/>
    <w:rsid w:val="00DC7DFF"/>
    <w:rsid w:val="00DD0ACC"/>
    <w:rsid w:val="00DD0E55"/>
    <w:rsid w:val="00DD3545"/>
    <w:rsid w:val="00DE163F"/>
    <w:rsid w:val="00DE2051"/>
    <w:rsid w:val="00DE3524"/>
    <w:rsid w:val="00DE409C"/>
    <w:rsid w:val="00DE4DDB"/>
    <w:rsid w:val="00DE6D36"/>
    <w:rsid w:val="00DE7879"/>
    <w:rsid w:val="00DF20E4"/>
    <w:rsid w:val="00DF2D96"/>
    <w:rsid w:val="00DF4041"/>
    <w:rsid w:val="00DF40A7"/>
    <w:rsid w:val="00DF5063"/>
    <w:rsid w:val="00DF54F9"/>
    <w:rsid w:val="00DF57BF"/>
    <w:rsid w:val="00DF6771"/>
    <w:rsid w:val="00DF6AAC"/>
    <w:rsid w:val="00DF6BAD"/>
    <w:rsid w:val="00E00B53"/>
    <w:rsid w:val="00E01A91"/>
    <w:rsid w:val="00E01FEB"/>
    <w:rsid w:val="00E0253D"/>
    <w:rsid w:val="00E02651"/>
    <w:rsid w:val="00E0352D"/>
    <w:rsid w:val="00E047CF"/>
    <w:rsid w:val="00E105C3"/>
    <w:rsid w:val="00E12984"/>
    <w:rsid w:val="00E13CF5"/>
    <w:rsid w:val="00E151A8"/>
    <w:rsid w:val="00E168D9"/>
    <w:rsid w:val="00E16A8C"/>
    <w:rsid w:val="00E17EEF"/>
    <w:rsid w:val="00E20373"/>
    <w:rsid w:val="00E21050"/>
    <w:rsid w:val="00E224FE"/>
    <w:rsid w:val="00E231EF"/>
    <w:rsid w:val="00E2331E"/>
    <w:rsid w:val="00E23325"/>
    <w:rsid w:val="00E24636"/>
    <w:rsid w:val="00E258AA"/>
    <w:rsid w:val="00E25DED"/>
    <w:rsid w:val="00E264A6"/>
    <w:rsid w:val="00E27AD3"/>
    <w:rsid w:val="00E31555"/>
    <w:rsid w:val="00E31D54"/>
    <w:rsid w:val="00E341AB"/>
    <w:rsid w:val="00E34442"/>
    <w:rsid w:val="00E3501B"/>
    <w:rsid w:val="00E356AC"/>
    <w:rsid w:val="00E40C3E"/>
    <w:rsid w:val="00E40C7B"/>
    <w:rsid w:val="00E40EDD"/>
    <w:rsid w:val="00E428FB"/>
    <w:rsid w:val="00E43DDA"/>
    <w:rsid w:val="00E44497"/>
    <w:rsid w:val="00E44B8F"/>
    <w:rsid w:val="00E45DA7"/>
    <w:rsid w:val="00E45F81"/>
    <w:rsid w:val="00E45FB2"/>
    <w:rsid w:val="00E460B3"/>
    <w:rsid w:val="00E4625D"/>
    <w:rsid w:val="00E470BE"/>
    <w:rsid w:val="00E47A61"/>
    <w:rsid w:val="00E47B8A"/>
    <w:rsid w:val="00E47EEC"/>
    <w:rsid w:val="00E51CDE"/>
    <w:rsid w:val="00E52314"/>
    <w:rsid w:val="00E5386B"/>
    <w:rsid w:val="00E53CF8"/>
    <w:rsid w:val="00E56624"/>
    <w:rsid w:val="00E56A6E"/>
    <w:rsid w:val="00E56EE1"/>
    <w:rsid w:val="00E56FC6"/>
    <w:rsid w:val="00E614AE"/>
    <w:rsid w:val="00E6325F"/>
    <w:rsid w:val="00E63774"/>
    <w:rsid w:val="00E63CC4"/>
    <w:rsid w:val="00E657C8"/>
    <w:rsid w:val="00E66A00"/>
    <w:rsid w:val="00E672BE"/>
    <w:rsid w:val="00E67E2C"/>
    <w:rsid w:val="00E70D12"/>
    <w:rsid w:val="00E7228A"/>
    <w:rsid w:val="00E72867"/>
    <w:rsid w:val="00E73AEE"/>
    <w:rsid w:val="00E75973"/>
    <w:rsid w:val="00E804F7"/>
    <w:rsid w:val="00E806FA"/>
    <w:rsid w:val="00E81540"/>
    <w:rsid w:val="00E819C7"/>
    <w:rsid w:val="00E81DFC"/>
    <w:rsid w:val="00E824F8"/>
    <w:rsid w:val="00E93992"/>
    <w:rsid w:val="00E93B16"/>
    <w:rsid w:val="00E93C17"/>
    <w:rsid w:val="00E943BE"/>
    <w:rsid w:val="00E947EE"/>
    <w:rsid w:val="00E953CD"/>
    <w:rsid w:val="00E95A72"/>
    <w:rsid w:val="00E95DA3"/>
    <w:rsid w:val="00E962A2"/>
    <w:rsid w:val="00E97E5B"/>
    <w:rsid w:val="00EA25B0"/>
    <w:rsid w:val="00EA4195"/>
    <w:rsid w:val="00EA592F"/>
    <w:rsid w:val="00EA62E3"/>
    <w:rsid w:val="00EA6A87"/>
    <w:rsid w:val="00EA6CA4"/>
    <w:rsid w:val="00EA7343"/>
    <w:rsid w:val="00EB1AB2"/>
    <w:rsid w:val="00EB3978"/>
    <w:rsid w:val="00EB4FA4"/>
    <w:rsid w:val="00EB5654"/>
    <w:rsid w:val="00EB6181"/>
    <w:rsid w:val="00EC0A8C"/>
    <w:rsid w:val="00EC468E"/>
    <w:rsid w:val="00ED1031"/>
    <w:rsid w:val="00ED3E5D"/>
    <w:rsid w:val="00ED47DB"/>
    <w:rsid w:val="00ED4EB8"/>
    <w:rsid w:val="00ED7306"/>
    <w:rsid w:val="00ED7588"/>
    <w:rsid w:val="00EE014B"/>
    <w:rsid w:val="00EE4147"/>
    <w:rsid w:val="00EE4161"/>
    <w:rsid w:val="00EE5DEF"/>
    <w:rsid w:val="00EE6E7D"/>
    <w:rsid w:val="00EF0349"/>
    <w:rsid w:val="00EF08E9"/>
    <w:rsid w:val="00EF0DE8"/>
    <w:rsid w:val="00EF240F"/>
    <w:rsid w:val="00EF2DAE"/>
    <w:rsid w:val="00EF3005"/>
    <w:rsid w:val="00EF3400"/>
    <w:rsid w:val="00EF3E03"/>
    <w:rsid w:val="00EF7E47"/>
    <w:rsid w:val="00F00584"/>
    <w:rsid w:val="00F0109F"/>
    <w:rsid w:val="00F02947"/>
    <w:rsid w:val="00F03AF7"/>
    <w:rsid w:val="00F04115"/>
    <w:rsid w:val="00F04433"/>
    <w:rsid w:val="00F05B52"/>
    <w:rsid w:val="00F07176"/>
    <w:rsid w:val="00F07CF5"/>
    <w:rsid w:val="00F07ECB"/>
    <w:rsid w:val="00F07F3D"/>
    <w:rsid w:val="00F109A0"/>
    <w:rsid w:val="00F12BEE"/>
    <w:rsid w:val="00F13B25"/>
    <w:rsid w:val="00F13C69"/>
    <w:rsid w:val="00F14D28"/>
    <w:rsid w:val="00F160D5"/>
    <w:rsid w:val="00F16B23"/>
    <w:rsid w:val="00F21860"/>
    <w:rsid w:val="00F22087"/>
    <w:rsid w:val="00F24D78"/>
    <w:rsid w:val="00F26903"/>
    <w:rsid w:val="00F33C17"/>
    <w:rsid w:val="00F34664"/>
    <w:rsid w:val="00F350F7"/>
    <w:rsid w:val="00F35E66"/>
    <w:rsid w:val="00F361EF"/>
    <w:rsid w:val="00F3726E"/>
    <w:rsid w:val="00F407BC"/>
    <w:rsid w:val="00F415D7"/>
    <w:rsid w:val="00F438DA"/>
    <w:rsid w:val="00F439BA"/>
    <w:rsid w:val="00F46D7A"/>
    <w:rsid w:val="00F46FEA"/>
    <w:rsid w:val="00F478E4"/>
    <w:rsid w:val="00F511C9"/>
    <w:rsid w:val="00F51524"/>
    <w:rsid w:val="00F531D1"/>
    <w:rsid w:val="00F57953"/>
    <w:rsid w:val="00F57980"/>
    <w:rsid w:val="00F62C5D"/>
    <w:rsid w:val="00F634DB"/>
    <w:rsid w:val="00F64D97"/>
    <w:rsid w:val="00F66526"/>
    <w:rsid w:val="00F673A2"/>
    <w:rsid w:val="00F67A7B"/>
    <w:rsid w:val="00F7021D"/>
    <w:rsid w:val="00F7096A"/>
    <w:rsid w:val="00F71268"/>
    <w:rsid w:val="00F749D0"/>
    <w:rsid w:val="00F74DBF"/>
    <w:rsid w:val="00F805A0"/>
    <w:rsid w:val="00F80FFB"/>
    <w:rsid w:val="00F82774"/>
    <w:rsid w:val="00F8667D"/>
    <w:rsid w:val="00F879F2"/>
    <w:rsid w:val="00F914F6"/>
    <w:rsid w:val="00F9157B"/>
    <w:rsid w:val="00F91CF5"/>
    <w:rsid w:val="00F9554C"/>
    <w:rsid w:val="00F9590A"/>
    <w:rsid w:val="00F96CB5"/>
    <w:rsid w:val="00FA1461"/>
    <w:rsid w:val="00FA27CE"/>
    <w:rsid w:val="00FA5E36"/>
    <w:rsid w:val="00FB06CD"/>
    <w:rsid w:val="00FB1B64"/>
    <w:rsid w:val="00FB1B74"/>
    <w:rsid w:val="00FB1BCA"/>
    <w:rsid w:val="00FB2564"/>
    <w:rsid w:val="00FB2769"/>
    <w:rsid w:val="00FB2DB1"/>
    <w:rsid w:val="00FB3B40"/>
    <w:rsid w:val="00FB4853"/>
    <w:rsid w:val="00FB6030"/>
    <w:rsid w:val="00FB6582"/>
    <w:rsid w:val="00FB68F4"/>
    <w:rsid w:val="00FB727E"/>
    <w:rsid w:val="00FB7583"/>
    <w:rsid w:val="00FB7B05"/>
    <w:rsid w:val="00FB7D9F"/>
    <w:rsid w:val="00FB7EA1"/>
    <w:rsid w:val="00FC2714"/>
    <w:rsid w:val="00FC465E"/>
    <w:rsid w:val="00FC75A1"/>
    <w:rsid w:val="00FC7829"/>
    <w:rsid w:val="00FD1631"/>
    <w:rsid w:val="00FD1B38"/>
    <w:rsid w:val="00FD2195"/>
    <w:rsid w:val="00FD2248"/>
    <w:rsid w:val="00FD345F"/>
    <w:rsid w:val="00FD4B0D"/>
    <w:rsid w:val="00FD537E"/>
    <w:rsid w:val="00FD58D5"/>
    <w:rsid w:val="00FE1A70"/>
    <w:rsid w:val="00FE2700"/>
    <w:rsid w:val="00FE309F"/>
    <w:rsid w:val="00FE38CD"/>
    <w:rsid w:val="00FE3C63"/>
    <w:rsid w:val="00FE590A"/>
    <w:rsid w:val="00FE5FE9"/>
    <w:rsid w:val="00FE6F9F"/>
    <w:rsid w:val="00FE7211"/>
    <w:rsid w:val="00FE7C89"/>
    <w:rsid w:val="00FF4A20"/>
    <w:rsid w:val="00FF689B"/>
    <w:rsid w:val="00FF6B99"/>
    <w:rsid w:val="00FF6CBD"/>
    <w:rsid w:val="00FF7321"/>
    <w:rsid w:val="00FF7C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1C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F80"/>
    <w:pPr>
      <w:spacing w:after="200"/>
      <w:contextualSpacing/>
    </w:pPr>
    <w:rPr>
      <w:rFonts w:ascii="Palatino Linotype" w:hAnsi="Palatino Linotype"/>
      <w:sz w:val="22"/>
      <w:szCs w:val="22"/>
    </w:rPr>
  </w:style>
  <w:style w:type="paragraph" w:styleId="Rubrik1">
    <w:name w:val="heading 1"/>
    <w:basedOn w:val="Normal"/>
    <w:next w:val="Normal"/>
    <w:link w:val="Rubrik1Char"/>
    <w:uiPriority w:val="9"/>
    <w:qFormat/>
    <w:rsid w:val="00CF5F80"/>
    <w:pPr>
      <w:keepNext/>
      <w:keepLines/>
      <w:spacing w:before="480" w:after="120"/>
      <w:contextualSpacing w:val="0"/>
      <w:outlineLvl w:val="0"/>
    </w:pPr>
    <w:rPr>
      <w:rFonts w:ascii="Arial" w:hAnsi="Arial"/>
      <w:b/>
      <w:bCs/>
      <w:kern w:val="28"/>
      <w:sz w:val="28"/>
      <w:szCs w:val="28"/>
    </w:rPr>
  </w:style>
  <w:style w:type="paragraph" w:styleId="Rubrik2">
    <w:name w:val="heading 2"/>
    <w:basedOn w:val="Normal"/>
    <w:next w:val="Normal"/>
    <w:link w:val="Rubrik2Char"/>
    <w:uiPriority w:val="9"/>
    <w:qFormat/>
    <w:rsid w:val="00CF5F80"/>
    <w:pPr>
      <w:keepNext/>
      <w:keepLines/>
      <w:numPr>
        <w:numId w:val="1"/>
      </w:numPr>
      <w:spacing w:before="200" w:after="120"/>
      <w:ind w:left="357" w:hanging="357"/>
      <w:contextualSpacing w:val="0"/>
      <w:outlineLvl w:val="1"/>
    </w:pPr>
    <w:rPr>
      <w:rFonts w:ascii="Arial" w:hAnsi="Arial"/>
      <w:b/>
      <w:bCs/>
      <w:kern w:val="26"/>
      <w:sz w:val="26"/>
      <w:szCs w:val="26"/>
    </w:rPr>
  </w:style>
  <w:style w:type="paragraph" w:styleId="Rubrik3">
    <w:name w:val="heading 3"/>
    <w:basedOn w:val="Normal"/>
    <w:next w:val="Normal"/>
    <w:link w:val="Rubrik3Char"/>
    <w:uiPriority w:val="9"/>
    <w:qFormat/>
    <w:rsid w:val="00CF5F80"/>
    <w:pPr>
      <w:keepNext/>
      <w:keepLines/>
      <w:spacing w:before="200" w:after="120"/>
      <w:contextualSpacing w:val="0"/>
      <w:outlineLvl w:val="2"/>
    </w:pPr>
    <w:rPr>
      <w:rFonts w:ascii="Arial" w:hAnsi="Arial"/>
      <w:sz w:val="26"/>
      <w:szCs w:val="26"/>
    </w:rPr>
  </w:style>
  <w:style w:type="paragraph" w:styleId="Rubrik4">
    <w:name w:val="heading 4"/>
    <w:basedOn w:val="Normal"/>
    <w:next w:val="Normal"/>
    <w:link w:val="Rubrik4Char"/>
    <w:uiPriority w:val="9"/>
    <w:qFormat/>
    <w:rsid w:val="00CF5F80"/>
    <w:pPr>
      <w:keepNext/>
      <w:keepLines/>
      <w:spacing w:before="200" w:after="0"/>
      <w:outlineLvl w:val="3"/>
    </w:pPr>
    <w:rPr>
      <w:rFonts w:ascii="Arial" w:hAnsi="Arial"/>
      <w:b/>
      <w:bCs/>
      <w:i/>
      <w:iCs/>
      <w:sz w:val="20"/>
      <w:szCs w:val="20"/>
    </w:rPr>
  </w:style>
  <w:style w:type="paragraph" w:styleId="Rubrik5">
    <w:name w:val="heading 5"/>
    <w:basedOn w:val="Normal"/>
    <w:next w:val="Normal"/>
    <w:link w:val="Rubrik5Char"/>
    <w:uiPriority w:val="9"/>
    <w:qFormat/>
    <w:rsid w:val="00CF5F80"/>
    <w:pPr>
      <w:keepNext/>
      <w:keepLines/>
      <w:numPr>
        <w:ilvl w:val="4"/>
        <w:numId w:val="2"/>
      </w:numPr>
      <w:spacing w:before="200" w:after="0"/>
      <w:outlineLvl w:val="4"/>
    </w:pPr>
    <w:rPr>
      <w:rFonts w:ascii="Cambria" w:hAnsi="Cambria"/>
    </w:rPr>
  </w:style>
  <w:style w:type="paragraph" w:styleId="Rubrik6">
    <w:name w:val="heading 6"/>
    <w:basedOn w:val="Normal"/>
    <w:next w:val="Normal"/>
    <w:link w:val="Rubrik6Char"/>
    <w:uiPriority w:val="9"/>
    <w:qFormat/>
    <w:rsid w:val="00CF5F80"/>
    <w:pPr>
      <w:keepNext/>
      <w:keepLines/>
      <w:numPr>
        <w:ilvl w:val="5"/>
        <w:numId w:val="2"/>
      </w:numPr>
      <w:spacing w:before="200" w:after="0"/>
      <w:outlineLvl w:val="5"/>
    </w:pPr>
    <w:rPr>
      <w:rFonts w:ascii="Cambria" w:hAnsi="Cambria"/>
      <w:i/>
      <w:iCs/>
      <w:color w:val="243F60"/>
    </w:rPr>
  </w:style>
  <w:style w:type="paragraph" w:styleId="Rubrik7">
    <w:name w:val="heading 7"/>
    <w:basedOn w:val="Normal"/>
    <w:next w:val="Normal"/>
    <w:link w:val="Rubrik7Char"/>
    <w:uiPriority w:val="9"/>
    <w:qFormat/>
    <w:rsid w:val="00CF5F80"/>
    <w:pPr>
      <w:keepNext/>
      <w:keepLines/>
      <w:numPr>
        <w:ilvl w:val="6"/>
        <w:numId w:val="2"/>
      </w:numPr>
      <w:spacing w:before="200" w:after="0"/>
      <w:outlineLvl w:val="6"/>
    </w:pPr>
    <w:rPr>
      <w:rFonts w:ascii="Cambria" w:hAnsi="Cambria"/>
      <w:i/>
      <w:iCs/>
      <w:color w:val="404040"/>
    </w:rPr>
  </w:style>
  <w:style w:type="paragraph" w:styleId="Rubrik8">
    <w:name w:val="heading 8"/>
    <w:basedOn w:val="Normal"/>
    <w:next w:val="Normal"/>
    <w:link w:val="Rubrik8Char"/>
    <w:uiPriority w:val="9"/>
    <w:qFormat/>
    <w:rsid w:val="00CF5F80"/>
    <w:pPr>
      <w:keepNext/>
      <w:keepLines/>
      <w:numPr>
        <w:ilvl w:val="7"/>
        <w:numId w:val="2"/>
      </w:numPr>
      <w:spacing w:before="200" w:after="0"/>
      <w:outlineLvl w:val="7"/>
    </w:pPr>
    <w:rPr>
      <w:rFonts w:ascii="Cambria" w:hAnsi="Cambria"/>
      <w:color w:val="404040"/>
      <w:sz w:val="20"/>
      <w:szCs w:val="20"/>
    </w:rPr>
  </w:style>
  <w:style w:type="paragraph" w:styleId="Rubrik9">
    <w:name w:val="heading 9"/>
    <w:basedOn w:val="Normal"/>
    <w:next w:val="Normal"/>
    <w:link w:val="Rubrik9Char"/>
    <w:uiPriority w:val="9"/>
    <w:qFormat/>
    <w:rsid w:val="00CF5F80"/>
    <w:pPr>
      <w:keepNext/>
      <w:keepLines/>
      <w:numPr>
        <w:ilvl w:val="8"/>
        <w:numId w:val="2"/>
      </w:numPr>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F7E47"/>
    <w:pPr>
      <w:tabs>
        <w:tab w:val="center" w:pos="4536"/>
        <w:tab w:val="right" w:pos="9072"/>
      </w:tabs>
    </w:pPr>
    <w:rPr>
      <w:rFonts w:ascii="Times New Roman" w:hAnsi="Times New Roman"/>
      <w:sz w:val="24"/>
    </w:rPr>
  </w:style>
  <w:style w:type="paragraph" w:styleId="Sidfot">
    <w:name w:val="footer"/>
    <w:basedOn w:val="Normal"/>
    <w:rsid w:val="00EF7E47"/>
    <w:pPr>
      <w:tabs>
        <w:tab w:val="center" w:pos="4536"/>
        <w:tab w:val="right" w:pos="9072"/>
      </w:tabs>
    </w:pPr>
  </w:style>
  <w:style w:type="character" w:customStyle="1" w:styleId="Hyperlink3">
    <w:name w:val="Hyperlink3"/>
    <w:basedOn w:val="Standardstycketeckensnitt"/>
    <w:rsid w:val="00EF7E47"/>
    <w:rPr>
      <w:color w:val="0000FF"/>
      <w:u w:val="single"/>
    </w:rPr>
  </w:style>
  <w:style w:type="paragraph" w:styleId="Brdtext">
    <w:name w:val="Body Text"/>
    <w:basedOn w:val="Normal"/>
    <w:rsid w:val="00EF7E47"/>
    <w:rPr>
      <w:sz w:val="24"/>
    </w:rPr>
  </w:style>
  <w:style w:type="character" w:customStyle="1" w:styleId="Hyperlink2">
    <w:name w:val="Hyperlink2"/>
    <w:basedOn w:val="Standardstycketeckensnitt"/>
    <w:rsid w:val="00EF7E47"/>
    <w:rPr>
      <w:color w:val="0000FF"/>
      <w:u w:val="single"/>
    </w:rPr>
  </w:style>
  <w:style w:type="character" w:customStyle="1" w:styleId="Hyperlink1">
    <w:name w:val="Hyperlink1"/>
    <w:basedOn w:val="Standardstycketeckensnitt"/>
    <w:rsid w:val="00EF7E47"/>
    <w:rPr>
      <w:color w:val="0000FF"/>
      <w:u w:val="single"/>
    </w:rPr>
  </w:style>
  <w:style w:type="paragraph" w:styleId="Normaltindrag">
    <w:name w:val="Normal Indent"/>
    <w:basedOn w:val="Normal"/>
    <w:rsid w:val="00EF7E47"/>
    <w:pPr>
      <w:spacing w:after="48"/>
      <w:ind w:left="1441" w:hanging="1077"/>
      <w:jc w:val="both"/>
    </w:pPr>
    <w:rPr>
      <w:rFonts w:ascii="Times New Roman" w:hAnsi="Times New Roman"/>
      <w:sz w:val="24"/>
    </w:rPr>
  </w:style>
  <w:style w:type="paragraph" w:customStyle="1" w:styleId="BodyText21">
    <w:name w:val="Body Text 21"/>
    <w:basedOn w:val="Normal"/>
    <w:rsid w:val="00EF7E47"/>
    <w:pPr>
      <w:ind w:left="360"/>
      <w:jc w:val="both"/>
    </w:pPr>
    <w:rPr>
      <w:rFonts w:ascii="Times New Roman" w:hAnsi="Times New Roman"/>
      <w:sz w:val="24"/>
    </w:rPr>
  </w:style>
  <w:style w:type="paragraph" w:customStyle="1" w:styleId="BalloonText1">
    <w:name w:val="Balloon Text1"/>
    <w:basedOn w:val="Normal"/>
    <w:semiHidden/>
    <w:rsid w:val="00EF7E47"/>
    <w:rPr>
      <w:rFonts w:ascii="Tahoma" w:hAnsi="Tahoma" w:cs="Tahoma"/>
      <w:sz w:val="16"/>
      <w:szCs w:val="16"/>
    </w:rPr>
  </w:style>
  <w:style w:type="character" w:customStyle="1" w:styleId="Rubrik2Char">
    <w:name w:val="Rubrik 2 Char"/>
    <w:basedOn w:val="Standardstycketeckensnitt"/>
    <w:link w:val="Rubrik2"/>
    <w:uiPriority w:val="9"/>
    <w:rsid w:val="00CF5F80"/>
    <w:rPr>
      <w:rFonts w:ascii="Arial" w:hAnsi="Arial"/>
      <w:b/>
      <w:bCs/>
      <w:kern w:val="26"/>
      <w:sz w:val="26"/>
      <w:szCs w:val="26"/>
    </w:rPr>
  </w:style>
  <w:style w:type="table" w:styleId="Tabellrutnt">
    <w:name w:val="Table Grid"/>
    <w:basedOn w:val="Normaltabell"/>
    <w:rsid w:val="00E9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F80"/>
    <w:rPr>
      <w:rFonts w:ascii="Arial" w:hAnsi="Arial"/>
      <w:b/>
      <w:bCs/>
      <w:kern w:val="28"/>
      <w:sz w:val="28"/>
      <w:szCs w:val="28"/>
    </w:rPr>
  </w:style>
  <w:style w:type="character" w:customStyle="1" w:styleId="Rubrik3Char">
    <w:name w:val="Rubrik 3 Char"/>
    <w:basedOn w:val="Standardstycketeckensnitt"/>
    <w:link w:val="Rubrik3"/>
    <w:uiPriority w:val="9"/>
    <w:rsid w:val="00CF5F80"/>
    <w:rPr>
      <w:rFonts w:ascii="Arial" w:hAnsi="Arial"/>
      <w:sz w:val="26"/>
      <w:szCs w:val="26"/>
    </w:rPr>
  </w:style>
  <w:style w:type="character" w:customStyle="1" w:styleId="Rubrik4Char">
    <w:name w:val="Rubrik 4 Char"/>
    <w:basedOn w:val="Standardstycketeckensnitt"/>
    <w:link w:val="Rubrik4"/>
    <w:uiPriority w:val="9"/>
    <w:rsid w:val="00CF5F80"/>
    <w:rPr>
      <w:rFonts w:ascii="Arial" w:hAnsi="Arial"/>
      <w:b/>
      <w:bCs/>
      <w:i/>
      <w:iCs/>
    </w:rPr>
  </w:style>
  <w:style w:type="character" w:customStyle="1" w:styleId="Rubrik5Char">
    <w:name w:val="Rubrik 5 Char"/>
    <w:basedOn w:val="Standardstycketeckensnitt"/>
    <w:link w:val="Rubrik5"/>
    <w:uiPriority w:val="9"/>
    <w:rsid w:val="00CF5F80"/>
    <w:rPr>
      <w:rFonts w:ascii="Cambria" w:hAnsi="Cambria"/>
      <w:sz w:val="22"/>
      <w:szCs w:val="22"/>
    </w:rPr>
  </w:style>
  <w:style w:type="character" w:customStyle="1" w:styleId="Rubrik6Char">
    <w:name w:val="Rubrik 6 Char"/>
    <w:basedOn w:val="Standardstycketeckensnitt"/>
    <w:link w:val="Rubrik6"/>
    <w:uiPriority w:val="9"/>
    <w:rsid w:val="00CF5F80"/>
    <w:rPr>
      <w:rFonts w:ascii="Cambria" w:hAnsi="Cambria"/>
      <w:i/>
      <w:iCs/>
      <w:color w:val="243F60"/>
      <w:sz w:val="22"/>
      <w:szCs w:val="22"/>
    </w:rPr>
  </w:style>
  <w:style w:type="character" w:customStyle="1" w:styleId="Rubrik7Char">
    <w:name w:val="Rubrik 7 Char"/>
    <w:basedOn w:val="Standardstycketeckensnitt"/>
    <w:link w:val="Rubrik7"/>
    <w:uiPriority w:val="9"/>
    <w:rsid w:val="00CF5F80"/>
    <w:rPr>
      <w:rFonts w:ascii="Cambria" w:hAnsi="Cambria"/>
      <w:i/>
      <w:iCs/>
      <w:color w:val="404040"/>
      <w:sz w:val="22"/>
      <w:szCs w:val="22"/>
    </w:rPr>
  </w:style>
  <w:style w:type="character" w:customStyle="1" w:styleId="Rubrik8Char">
    <w:name w:val="Rubrik 8 Char"/>
    <w:basedOn w:val="Standardstycketeckensnitt"/>
    <w:link w:val="Rubrik8"/>
    <w:uiPriority w:val="9"/>
    <w:rsid w:val="00CF5F80"/>
    <w:rPr>
      <w:rFonts w:ascii="Cambria" w:hAnsi="Cambria"/>
      <w:color w:val="404040"/>
    </w:rPr>
  </w:style>
  <w:style w:type="character" w:customStyle="1" w:styleId="Rubrik9Char">
    <w:name w:val="Rubrik 9 Char"/>
    <w:basedOn w:val="Standardstycketeckensnitt"/>
    <w:link w:val="Rubrik9"/>
    <w:uiPriority w:val="9"/>
    <w:rsid w:val="00CF5F80"/>
    <w:rPr>
      <w:rFonts w:ascii="Cambria" w:hAnsi="Cambria"/>
      <w:i/>
      <w:iCs/>
      <w:color w:val="404040"/>
    </w:rPr>
  </w:style>
  <w:style w:type="paragraph" w:styleId="Rubrik">
    <w:name w:val="Title"/>
    <w:basedOn w:val="Normal"/>
    <w:link w:val="RubrikChar"/>
    <w:uiPriority w:val="10"/>
    <w:qFormat/>
    <w:rsid w:val="00CF5F80"/>
    <w:pPr>
      <w:spacing w:after="300"/>
      <w:contextualSpacing w:val="0"/>
      <w:jc w:val="center"/>
    </w:pPr>
    <w:rPr>
      <w:rFonts w:ascii="Arial" w:hAnsi="Arial"/>
      <w:b/>
      <w:bCs/>
      <w:spacing w:val="5"/>
      <w:kern w:val="28"/>
      <w:sz w:val="52"/>
      <w:szCs w:val="52"/>
    </w:rPr>
  </w:style>
  <w:style w:type="character" w:customStyle="1" w:styleId="RubrikChar">
    <w:name w:val="Rubrik Char"/>
    <w:basedOn w:val="Standardstycketeckensnitt"/>
    <w:link w:val="Rubrik"/>
    <w:uiPriority w:val="10"/>
    <w:rsid w:val="00CF5F80"/>
    <w:rPr>
      <w:rFonts w:ascii="Arial" w:hAnsi="Arial"/>
      <w:b/>
      <w:bCs/>
      <w:spacing w:val="5"/>
      <w:kern w:val="28"/>
      <w:sz w:val="52"/>
      <w:szCs w:val="52"/>
    </w:rPr>
  </w:style>
  <w:style w:type="paragraph" w:customStyle="1" w:styleId="Ingetavstnd1">
    <w:name w:val="Inget avstånd1"/>
    <w:uiPriority w:val="1"/>
    <w:qFormat/>
    <w:rsid w:val="00CF5F80"/>
    <w:pPr>
      <w:spacing w:after="200"/>
      <w:contextualSpacing/>
    </w:pPr>
    <w:rPr>
      <w:rFonts w:ascii="Palatino Linotype" w:hAnsi="Palatino Linotype"/>
      <w:sz w:val="22"/>
      <w:szCs w:val="22"/>
    </w:rPr>
  </w:style>
  <w:style w:type="character" w:styleId="Hyperlnk">
    <w:name w:val="Hyperlink"/>
    <w:basedOn w:val="Standardstycketeckensnitt"/>
    <w:rsid w:val="00FF7C4A"/>
    <w:rPr>
      <w:color w:val="0000FF"/>
      <w:u w:val="single"/>
    </w:rPr>
  </w:style>
  <w:style w:type="paragraph" w:styleId="Ballongtext">
    <w:name w:val="Balloon Text"/>
    <w:basedOn w:val="Normal"/>
    <w:semiHidden/>
    <w:rsid w:val="00663931"/>
    <w:rPr>
      <w:rFonts w:ascii="Tahoma" w:hAnsi="Tahoma" w:cs="Tahoma"/>
      <w:sz w:val="16"/>
      <w:szCs w:val="16"/>
    </w:rPr>
  </w:style>
  <w:style w:type="paragraph" w:styleId="Liststycke">
    <w:name w:val="List Paragraph"/>
    <w:basedOn w:val="Normal"/>
    <w:uiPriority w:val="34"/>
    <w:qFormat/>
    <w:rsid w:val="00872191"/>
    <w:pPr>
      <w:ind w:left="720"/>
    </w:pPr>
  </w:style>
  <w:style w:type="paragraph" w:customStyle="1" w:styleId="Default">
    <w:name w:val="Default"/>
    <w:rsid w:val="003942A4"/>
    <w:pPr>
      <w:autoSpaceDE w:val="0"/>
      <w:autoSpaceDN w:val="0"/>
      <w:adjustRightInd w:val="0"/>
    </w:pPr>
    <w:rPr>
      <w:rFonts w:ascii="Palatino Linotype" w:hAnsi="Palatino Linotype" w:cs="Palatino Linotype"/>
      <w:color w:val="000000"/>
      <w:sz w:val="24"/>
      <w:szCs w:val="24"/>
    </w:rPr>
  </w:style>
  <w:style w:type="paragraph" w:styleId="Normalwebb">
    <w:name w:val="Normal (Web)"/>
    <w:basedOn w:val="Normal"/>
    <w:uiPriority w:val="99"/>
    <w:unhideWhenUsed/>
    <w:rsid w:val="000B5A03"/>
    <w:pPr>
      <w:spacing w:before="100" w:beforeAutospacing="1" w:after="100" w:afterAutospacing="1"/>
      <w:contextualSpacing w:val="0"/>
    </w:pPr>
    <w:rPr>
      <w:rFonts w:ascii="Times New Roman" w:hAnsi="Times New Roman"/>
      <w:sz w:val="24"/>
      <w:szCs w:val="24"/>
    </w:rPr>
  </w:style>
  <w:style w:type="paragraph" w:customStyle="1" w:styleId="Rubrik15Fetutansiffror">
    <w:name w:val="_Rubrik 15 Fet utan siffror"/>
    <w:basedOn w:val="Normal"/>
    <w:rsid w:val="00404262"/>
    <w:pPr>
      <w:tabs>
        <w:tab w:val="left" w:pos="567"/>
      </w:tabs>
      <w:spacing w:after="140" w:line="400" w:lineRule="atLeast"/>
      <w:ind w:right="1871"/>
      <w:contextualSpacing w:val="0"/>
    </w:pPr>
    <w:rPr>
      <w:rFonts w:ascii="Arial" w:hAnsi="Arial"/>
      <w:b/>
      <w:sz w:val="30"/>
      <w:szCs w:val="32"/>
    </w:rPr>
  </w:style>
  <w:style w:type="paragraph" w:customStyle="1" w:styleId="Rubrik13Fetutansiffror">
    <w:name w:val="_Rubrik 13 Fet utan siffror"/>
    <w:basedOn w:val="Rubrik15Fetutansiffror"/>
    <w:next w:val="Normal"/>
    <w:rsid w:val="00404262"/>
    <w:pPr>
      <w:spacing w:after="120" w:line="340" w:lineRule="atLeast"/>
    </w:pPr>
    <w:rPr>
      <w:sz w:val="26"/>
    </w:rPr>
  </w:style>
  <w:style w:type="paragraph" w:styleId="Fotnotstext">
    <w:name w:val="footnote text"/>
    <w:basedOn w:val="Normal"/>
    <w:link w:val="FotnotstextChar"/>
    <w:rsid w:val="00E657C8"/>
    <w:pPr>
      <w:spacing w:after="0"/>
    </w:pPr>
    <w:rPr>
      <w:sz w:val="20"/>
      <w:szCs w:val="20"/>
    </w:rPr>
  </w:style>
  <w:style w:type="character" w:customStyle="1" w:styleId="FotnotstextChar">
    <w:name w:val="Fotnotstext Char"/>
    <w:basedOn w:val="Standardstycketeckensnitt"/>
    <w:link w:val="Fotnotstext"/>
    <w:rsid w:val="00E657C8"/>
    <w:rPr>
      <w:rFonts w:ascii="Palatino Linotype" w:hAnsi="Palatino Linotype"/>
    </w:rPr>
  </w:style>
  <w:style w:type="character" w:styleId="Fotnotsreferens">
    <w:name w:val="footnote reference"/>
    <w:basedOn w:val="Standardstycketeckensnitt"/>
    <w:rsid w:val="00E657C8"/>
    <w:rPr>
      <w:vertAlign w:val="superscript"/>
    </w:rPr>
  </w:style>
  <w:style w:type="table" w:styleId="Ljuslista-dekorfrg5">
    <w:name w:val="Light List Accent 5"/>
    <w:basedOn w:val="Normaltabell"/>
    <w:uiPriority w:val="61"/>
    <w:rsid w:val="00543AE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llanmrktrutnt1-dekorfrg5">
    <w:name w:val="Medium Grid 1 Accent 5"/>
    <w:basedOn w:val="Normaltabell"/>
    <w:uiPriority w:val="67"/>
    <w:rsid w:val="00543AE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5F80"/>
    <w:pPr>
      <w:spacing w:after="200"/>
      <w:contextualSpacing/>
    </w:pPr>
    <w:rPr>
      <w:rFonts w:ascii="Palatino Linotype" w:hAnsi="Palatino Linotype"/>
      <w:sz w:val="22"/>
      <w:szCs w:val="22"/>
    </w:rPr>
  </w:style>
  <w:style w:type="paragraph" w:styleId="Rubrik1">
    <w:name w:val="heading 1"/>
    <w:basedOn w:val="Normal"/>
    <w:next w:val="Normal"/>
    <w:link w:val="Rubrik1Char"/>
    <w:uiPriority w:val="9"/>
    <w:qFormat/>
    <w:rsid w:val="00CF5F80"/>
    <w:pPr>
      <w:keepNext/>
      <w:keepLines/>
      <w:spacing w:before="480" w:after="120"/>
      <w:contextualSpacing w:val="0"/>
      <w:outlineLvl w:val="0"/>
    </w:pPr>
    <w:rPr>
      <w:rFonts w:ascii="Arial" w:hAnsi="Arial"/>
      <w:b/>
      <w:bCs/>
      <w:kern w:val="28"/>
      <w:sz w:val="28"/>
      <w:szCs w:val="28"/>
    </w:rPr>
  </w:style>
  <w:style w:type="paragraph" w:styleId="Rubrik2">
    <w:name w:val="heading 2"/>
    <w:basedOn w:val="Normal"/>
    <w:next w:val="Normal"/>
    <w:link w:val="Rubrik2Char"/>
    <w:uiPriority w:val="9"/>
    <w:qFormat/>
    <w:rsid w:val="00CF5F80"/>
    <w:pPr>
      <w:keepNext/>
      <w:keepLines/>
      <w:numPr>
        <w:numId w:val="1"/>
      </w:numPr>
      <w:spacing w:before="200" w:after="120"/>
      <w:ind w:left="357" w:hanging="357"/>
      <w:contextualSpacing w:val="0"/>
      <w:outlineLvl w:val="1"/>
    </w:pPr>
    <w:rPr>
      <w:rFonts w:ascii="Arial" w:hAnsi="Arial"/>
      <w:b/>
      <w:bCs/>
      <w:kern w:val="26"/>
      <w:sz w:val="26"/>
      <w:szCs w:val="26"/>
    </w:rPr>
  </w:style>
  <w:style w:type="paragraph" w:styleId="Rubrik3">
    <w:name w:val="heading 3"/>
    <w:basedOn w:val="Normal"/>
    <w:next w:val="Normal"/>
    <w:link w:val="Rubrik3Char"/>
    <w:uiPriority w:val="9"/>
    <w:qFormat/>
    <w:rsid w:val="00CF5F80"/>
    <w:pPr>
      <w:keepNext/>
      <w:keepLines/>
      <w:spacing w:before="200" w:after="120"/>
      <w:contextualSpacing w:val="0"/>
      <w:outlineLvl w:val="2"/>
    </w:pPr>
    <w:rPr>
      <w:rFonts w:ascii="Arial" w:hAnsi="Arial"/>
      <w:sz w:val="26"/>
      <w:szCs w:val="26"/>
    </w:rPr>
  </w:style>
  <w:style w:type="paragraph" w:styleId="Rubrik4">
    <w:name w:val="heading 4"/>
    <w:basedOn w:val="Normal"/>
    <w:next w:val="Normal"/>
    <w:link w:val="Rubrik4Char"/>
    <w:uiPriority w:val="9"/>
    <w:qFormat/>
    <w:rsid w:val="00CF5F80"/>
    <w:pPr>
      <w:keepNext/>
      <w:keepLines/>
      <w:spacing w:before="200" w:after="0"/>
      <w:outlineLvl w:val="3"/>
    </w:pPr>
    <w:rPr>
      <w:rFonts w:ascii="Arial" w:hAnsi="Arial"/>
      <w:b/>
      <w:bCs/>
      <w:i/>
      <w:iCs/>
      <w:sz w:val="20"/>
      <w:szCs w:val="20"/>
    </w:rPr>
  </w:style>
  <w:style w:type="paragraph" w:styleId="Rubrik5">
    <w:name w:val="heading 5"/>
    <w:basedOn w:val="Normal"/>
    <w:next w:val="Normal"/>
    <w:link w:val="Rubrik5Char"/>
    <w:uiPriority w:val="9"/>
    <w:qFormat/>
    <w:rsid w:val="00CF5F80"/>
    <w:pPr>
      <w:keepNext/>
      <w:keepLines/>
      <w:numPr>
        <w:ilvl w:val="4"/>
        <w:numId w:val="2"/>
      </w:numPr>
      <w:spacing w:before="200" w:after="0"/>
      <w:outlineLvl w:val="4"/>
    </w:pPr>
    <w:rPr>
      <w:rFonts w:ascii="Cambria" w:hAnsi="Cambria"/>
    </w:rPr>
  </w:style>
  <w:style w:type="paragraph" w:styleId="Rubrik6">
    <w:name w:val="heading 6"/>
    <w:basedOn w:val="Normal"/>
    <w:next w:val="Normal"/>
    <w:link w:val="Rubrik6Char"/>
    <w:uiPriority w:val="9"/>
    <w:qFormat/>
    <w:rsid w:val="00CF5F80"/>
    <w:pPr>
      <w:keepNext/>
      <w:keepLines/>
      <w:numPr>
        <w:ilvl w:val="5"/>
        <w:numId w:val="2"/>
      </w:numPr>
      <w:spacing w:before="200" w:after="0"/>
      <w:outlineLvl w:val="5"/>
    </w:pPr>
    <w:rPr>
      <w:rFonts w:ascii="Cambria" w:hAnsi="Cambria"/>
      <w:i/>
      <w:iCs/>
      <w:color w:val="243F60"/>
    </w:rPr>
  </w:style>
  <w:style w:type="paragraph" w:styleId="Rubrik7">
    <w:name w:val="heading 7"/>
    <w:basedOn w:val="Normal"/>
    <w:next w:val="Normal"/>
    <w:link w:val="Rubrik7Char"/>
    <w:uiPriority w:val="9"/>
    <w:qFormat/>
    <w:rsid w:val="00CF5F80"/>
    <w:pPr>
      <w:keepNext/>
      <w:keepLines/>
      <w:numPr>
        <w:ilvl w:val="6"/>
        <w:numId w:val="2"/>
      </w:numPr>
      <w:spacing w:before="200" w:after="0"/>
      <w:outlineLvl w:val="6"/>
    </w:pPr>
    <w:rPr>
      <w:rFonts w:ascii="Cambria" w:hAnsi="Cambria"/>
      <w:i/>
      <w:iCs/>
      <w:color w:val="404040"/>
    </w:rPr>
  </w:style>
  <w:style w:type="paragraph" w:styleId="Rubrik8">
    <w:name w:val="heading 8"/>
    <w:basedOn w:val="Normal"/>
    <w:next w:val="Normal"/>
    <w:link w:val="Rubrik8Char"/>
    <w:uiPriority w:val="9"/>
    <w:qFormat/>
    <w:rsid w:val="00CF5F80"/>
    <w:pPr>
      <w:keepNext/>
      <w:keepLines/>
      <w:numPr>
        <w:ilvl w:val="7"/>
        <w:numId w:val="2"/>
      </w:numPr>
      <w:spacing w:before="200" w:after="0"/>
      <w:outlineLvl w:val="7"/>
    </w:pPr>
    <w:rPr>
      <w:rFonts w:ascii="Cambria" w:hAnsi="Cambria"/>
      <w:color w:val="404040"/>
      <w:sz w:val="20"/>
      <w:szCs w:val="20"/>
    </w:rPr>
  </w:style>
  <w:style w:type="paragraph" w:styleId="Rubrik9">
    <w:name w:val="heading 9"/>
    <w:basedOn w:val="Normal"/>
    <w:next w:val="Normal"/>
    <w:link w:val="Rubrik9Char"/>
    <w:uiPriority w:val="9"/>
    <w:qFormat/>
    <w:rsid w:val="00CF5F80"/>
    <w:pPr>
      <w:keepNext/>
      <w:keepLines/>
      <w:numPr>
        <w:ilvl w:val="8"/>
        <w:numId w:val="2"/>
      </w:numPr>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F7E47"/>
    <w:pPr>
      <w:tabs>
        <w:tab w:val="center" w:pos="4536"/>
        <w:tab w:val="right" w:pos="9072"/>
      </w:tabs>
    </w:pPr>
    <w:rPr>
      <w:rFonts w:ascii="Times New Roman" w:hAnsi="Times New Roman"/>
      <w:sz w:val="24"/>
    </w:rPr>
  </w:style>
  <w:style w:type="paragraph" w:styleId="Sidfot">
    <w:name w:val="footer"/>
    <w:basedOn w:val="Normal"/>
    <w:rsid w:val="00EF7E47"/>
    <w:pPr>
      <w:tabs>
        <w:tab w:val="center" w:pos="4536"/>
        <w:tab w:val="right" w:pos="9072"/>
      </w:tabs>
    </w:pPr>
  </w:style>
  <w:style w:type="character" w:customStyle="1" w:styleId="Hyperlink3">
    <w:name w:val="Hyperlink3"/>
    <w:basedOn w:val="Standardstycketeckensnitt"/>
    <w:rsid w:val="00EF7E47"/>
    <w:rPr>
      <w:color w:val="0000FF"/>
      <w:u w:val="single"/>
    </w:rPr>
  </w:style>
  <w:style w:type="paragraph" w:styleId="Brdtext">
    <w:name w:val="Body Text"/>
    <w:basedOn w:val="Normal"/>
    <w:rsid w:val="00EF7E47"/>
    <w:rPr>
      <w:sz w:val="24"/>
    </w:rPr>
  </w:style>
  <w:style w:type="character" w:customStyle="1" w:styleId="Hyperlink2">
    <w:name w:val="Hyperlink2"/>
    <w:basedOn w:val="Standardstycketeckensnitt"/>
    <w:rsid w:val="00EF7E47"/>
    <w:rPr>
      <w:color w:val="0000FF"/>
      <w:u w:val="single"/>
    </w:rPr>
  </w:style>
  <w:style w:type="character" w:customStyle="1" w:styleId="Hyperlink1">
    <w:name w:val="Hyperlink1"/>
    <w:basedOn w:val="Standardstycketeckensnitt"/>
    <w:rsid w:val="00EF7E47"/>
    <w:rPr>
      <w:color w:val="0000FF"/>
      <w:u w:val="single"/>
    </w:rPr>
  </w:style>
  <w:style w:type="paragraph" w:styleId="Normaltindrag">
    <w:name w:val="Normal Indent"/>
    <w:basedOn w:val="Normal"/>
    <w:rsid w:val="00EF7E47"/>
    <w:pPr>
      <w:spacing w:after="48"/>
      <w:ind w:left="1441" w:hanging="1077"/>
      <w:jc w:val="both"/>
    </w:pPr>
    <w:rPr>
      <w:rFonts w:ascii="Times New Roman" w:hAnsi="Times New Roman"/>
      <w:sz w:val="24"/>
    </w:rPr>
  </w:style>
  <w:style w:type="paragraph" w:customStyle="1" w:styleId="BodyText21">
    <w:name w:val="Body Text 21"/>
    <w:basedOn w:val="Normal"/>
    <w:rsid w:val="00EF7E47"/>
    <w:pPr>
      <w:ind w:left="360"/>
      <w:jc w:val="both"/>
    </w:pPr>
    <w:rPr>
      <w:rFonts w:ascii="Times New Roman" w:hAnsi="Times New Roman"/>
      <w:sz w:val="24"/>
    </w:rPr>
  </w:style>
  <w:style w:type="paragraph" w:customStyle="1" w:styleId="BalloonText1">
    <w:name w:val="Balloon Text1"/>
    <w:basedOn w:val="Normal"/>
    <w:semiHidden/>
    <w:rsid w:val="00EF7E47"/>
    <w:rPr>
      <w:rFonts w:ascii="Tahoma" w:hAnsi="Tahoma" w:cs="Tahoma"/>
      <w:sz w:val="16"/>
      <w:szCs w:val="16"/>
    </w:rPr>
  </w:style>
  <w:style w:type="character" w:customStyle="1" w:styleId="Rubrik2Char">
    <w:name w:val="Rubrik 2 Char"/>
    <w:basedOn w:val="Standardstycketeckensnitt"/>
    <w:link w:val="Rubrik2"/>
    <w:uiPriority w:val="9"/>
    <w:rsid w:val="00CF5F80"/>
    <w:rPr>
      <w:rFonts w:ascii="Arial" w:hAnsi="Arial"/>
      <w:b/>
      <w:bCs/>
      <w:kern w:val="26"/>
      <w:sz w:val="26"/>
      <w:szCs w:val="26"/>
    </w:rPr>
  </w:style>
  <w:style w:type="table" w:styleId="Tabellrutnt">
    <w:name w:val="Table Grid"/>
    <w:basedOn w:val="Normaltabell"/>
    <w:rsid w:val="00E9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CF5F80"/>
    <w:rPr>
      <w:rFonts w:ascii="Arial" w:hAnsi="Arial"/>
      <w:b/>
      <w:bCs/>
      <w:kern w:val="28"/>
      <w:sz w:val="28"/>
      <w:szCs w:val="28"/>
    </w:rPr>
  </w:style>
  <w:style w:type="character" w:customStyle="1" w:styleId="Rubrik3Char">
    <w:name w:val="Rubrik 3 Char"/>
    <w:basedOn w:val="Standardstycketeckensnitt"/>
    <w:link w:val="Rubrik3"/>
    <w:uiPriority w:val="9"/>
    <w:rsid w:val="00CF5F80"/>
    <w:rPr>
      <w:rFonts w:ascii="Arial" w:hAnsi="Arial"/>
      <w:sz w:val="26"/>
      <w:szCs w:val="26"/>
    </w:rPr>
  </w:style>
  <w:style w:type="character" w:customStyle="1" w:styleId="Rubrik4Char">
    <w:name w:val="Rubrik 4 Char"/>
    <w:basedOn w:val="Standardstycketeckensnitt"/>
    <w:link w:val="Rubrik4"/>
    <w:uiPriority w:val="9"/>
    <w:rsid w:val="00CF5F80"/>
    <w:rPr>
      <w:rFonts w:ascii="Arial" w:hAnsi="Arial"/>
      <w:b/>
      <w:bCs/>
      <w:i/>
      <w:iCs/>
    </w:rPr>
  </w:style>
  <w:style w:type="character" w:customStyle="1" w:styleId="Rubrik5Char">
    <w:name w:val="Rubrik 5 Char"/>
    <w:basedOn w:val="Standardstycketeckensnitt"/>
    <w:link w:val="Rubrik5"/>
    <w:uiPriority w:val="9"/>
    <w:rsid w:val="00CF5F80"/>
    <w:rPr>
      <w:rFonts w:ascii="Cambria" w:hAnsi="Cambria"/>
      <w:sz w:val="22"/>
      <w:szCs w:val="22"/>
    </w:rPr>
  </w:style>
  <w:style w:type="character" w:customStyle="1" w:styleId="Rubrik6Char">
    <w:name w:val="Rubrik 6 Char"/>
    <w:basedOn w:val="Standardstycketeckensnitt"/>
    <w:link w:val="Rubrik6"/>
    <w:uiPriority w:val="9"/>
    <w:rsid w:val="00CF5F80"/>
    <w:rPr>
      <w:rFonts w:ascii="Cambria" w:hAnsi="Cambria"/>
      <w:i/>
      <w:iCs/>
      <w:color w:val="243F60"/>
      <w:sz w:val="22"/>
      <w:szCs w:val="22"/>
    </w:rPr>
  </w:style>
  <w:style w:type="character" w:customStyle="1" w:styleId="Rubrik7Char">
    <w:name w:val="Rubrik 7 Char"/>
    <w:basedOn w:val="Standardstycketeckensnitt"/>
    <w:link w:val="Rubrik7"/>
    <w:uiPriority w:val="9"/>
    <w:rsid w:val="00CF5F80"/>
    <w:rPr>
      <w:rFonts w:ascii="Cambria" w:hAnsi="Cambria"/>
      <w:i/>
      <w:iCs/>
      <w:color w:val="404040"/>
      <w:sz w:val="22"/>
      <w:szCs w:val="22"/>
    </w:rPr>
  </w:style>
  <w:style w:type="character" w:customStyle="1" w:styleId="Rubrik8Char">
    <w:name w:val="Rubrik 8 Char"/>
    <w:basedOn w:val="Standardstycketeckensnitt"/>
    <w:link w:val="Rubrik8"/>
    <w:uiPriority w:val="9"/>
    <w:rsid w:val="00CF5F80"/>
    <w:rPr>
      <w:rFonts w:ascii="Cambria" w:hAnsi="Cambria"/>
      <w:color w:val="404040"/>
    </w:rPr>
  </w:style>
  <w:style w:type="character" w:customStyle="1" w:styleId="Rubrik9Char">
    <w:name w:val="Rubrik 9 Char"/>
    <w:basedOn w:val="Standardstycketeckensnitt"/>
    <w:link w:val="Rubrik9"/>
    <w:uiPriority w:val="9"/>
    <w:rsid w:val="00CF5F80"/>
    <w:rPr>
      <w:rFonts w:ascii="Cambria" w:hAnsi="Cambria"/>
      <w:i/>
      <w:iCs/>
      <w:color w:val="404040"/>
    </w:rPr>
  </w:style>
  <w:style w:type="paragraph" w:styleId="Rubrik">
    <w:name w:val="Title"/>
    <w:basedOn w:val="Normal"/>
    <w:link w:val="RubrikChar"/>
    <w:uiPriority w:val="10"/>
    <w:qFormat/>
    <w:rsid w:val="00CF5F80"/>
    <w:pPr>
      <w:spacing w:after="300"/>
      <w:contextualSpacing w:val="0"/>
      <w:jc w:val="center"/>
    </w:pPr>
    <w:rPr>
      <w:rFonts w:ascii="Arial" w:hAnsi="Arial"/>
      <w:b/>
      <w:bCs/>
      <w:spacing w:val="5"/>
      <w:kern w:val="28"/>
      <w:sz w:val="52"/>
      <w:szCs w:val="52"/>
    </w:rPr>
  </w:style>
  <w:style w:type="character" w:customStyle="1" w:styleId="RubrikChar">
    <w:name w:val="Rubrik Char"/>
    <w:basedOn w:val="Standardstycketeckensnitt"/>
    <w:link w:val="Rubrik"/>
    <w:uiPriority w:val="10"/>
    <w:rsid w:val="00CF5F80"/>
    <w:rPr>
      <w:rFonts w:ascii="Arial" w:hAnsi="Arial"/>
      <w:b/>
      <w:bCs/>
      <w:spacing w:val="5"/>
      <w:kern w:val="28"/>
      <w:sz w:val="52"/>
      <w:szCs w:val="52"/>
    </w:rPr>
  </w:style>
  <w:style w:type="paragraph" w:customStyle="1" w:styleId="Ingetavstnd1">
    <w:name w:val="Inget avstånd1"/>
    <w:uiPriority w:val="1"/>
    <w:qFormat/>
    <w:rsid w:val="00CF5F80"/>
    <w:pPr>
      <w:spacing w:after="200"/>
      <w:contextualSpacing/>
    </w:pPr>
    <w:rPr>
      <w:rFonts w:ascii="Palatino Linotype" w:hAnsi="Palatino Linotype"/>
      <w:sz w:val="22"/>
      <w:szCs w:val="22"/>
    </w:rPr>
  </w:style>
  <w:style w:type="character" w:styleId="Hyperlnk">
    <w:name w:val="Hyperlink"/>
    <w:basedOn w:val="Standardstycketeckensnitt"/>
    <w:rsid w:val="00FF7C4A"/>
    <w:rPr>
      <w:color w:val="0000FF"/>
      <w:u w:val="single"/>
    </w:rPr>
  </w:style>
  <w:style w:type="paragraph" w:styleId="Ballongtext">
    <w:name w:val="Balloon Text"/>
    <w:basedOn w:val="Normal"/>
    <w:semiHidden/>
    <w:rsid w:val="00663931"/>
    <w:rPr>
      <w:rFonts w:ascii="Tahoma" w:hAnsi="Tahoma" w:cs="Tahoma"/>
      <w:sz w:val="16"/>
      <w:szCs w:val="16"/>
    </w:rPr>
  </w:style>
  <w:style w:type="paragraph" w:styleId="Liststycke">
    <w:name w:val="List Paragraph"/>
    <w:basedOn w:val="Normal"/>
    <w:uiPriority w:val="34"/>
    <w:qFormat/>
    <w:rsid w:val="00872191"/>
    <w:pPr>
      <w:ind w:left="720"/>
    </w:pPr>
  </w:style>
  <w:style w:type="paragraph" w:customStyle="1" w:styleId="Default">
    <w:name w:val="Default"/>
    <w:rsid w:val="003942A4"/>
    <w:pPr>
      <w:autoSpaceDE w:val="0"/>
      <w:autoSpaceDN w:val="0"/>
      <w:adjustRightInd w:val="0"/>
    </w:pPr>
    <w:rPr>
      <w:rFonts w:ascii="Palatino Linotype" w:hAnsi="Palatino Linotype" w:cs="Palatino Linotype"/>
      <w:color w:val="000000"/>
      <w:sz w:val="24"/>
      <w:szCs w:val="24"/>
    </w:rPr>
  </w:style>
  <w:style w:type="paragraph" w:styleId="Normalwebb">
    <w:name w:val="Normal (Web)"/>
    <w:basedOn w:val="Normal"/>
    <w:uiPriority w:val="99"/>
    <w:unhideWhenUsed/>
    <w:rsid w:val="000B5A03"/>
    <w:pPr>
      <w:spacing w:before="100" w:beforeAutospacing="1" w:after="100" w:afterAutospacing="1"/>
      <w:contextualSpacing w:val="0"/>
    </w:pPr>
    <w:rPr>
      <w:rFonts w:ascii="Times New Roman" w:hAnsi="Times New Roman"/>
      <w:sz w:val="24"/>
      <w:szCs w:val="24"/>
    </w:rPr>
  </w:style>
  <w:style w:type="paragraph" w:customStyle="1" w:styleId="Rubrik15Fetutansiffror">
    <w:name w:val="_Rubrik 15 Fet utan siffror"/>
    <w:basedOn w:val="Normal"/>
    <w:rsid w:val="00404262"/>
    <w:pPr>
      <w:tabs>
        <w:tab w:val="left" w:pos="567"/>
      </w:tabs>
      <w:spacing w:after="140" w:line="400" w:lineRule="atLeast"/>
      <w:ind w:right="1871"/>
      <w:contextualSpacing w:val="0"/>
    </w:pPr>
    <w:rPr>
      <w:rFonts w:ascii="Arial" w:hAnsi="Arial"/>
      <w:b/>
      <w:sz w:val="30"/>
      <w:szCs w:val="32"/>
    </w:rPr>
  </w:style>
  <w:style w:type="paragraph" w:customStyle="1" w:styleId="Rubrik13Fetutansiffror">
    <w:name w:val="_Rubrik 13 Fet utan siffror"/>
    <w:basedOn w:val="Rubrik15Fetutansiffror"/>
    <w:next w:val="Normal"/>
    <w:rsid w:val="00404262"/>
    <w:pPr>
      <w:spacing w:after="120" w:line="340" w:lineRule="atLeast"/>
    </w:pPr>
    <w:rPr>
      <w:sz w:val="26"/>
    </w:rPr>
  </w:style>
  <w:style w:type="paragraph" w:styleId="Fotnotstext">
    <w:name w:val="footnote text"/>
    <w:basedOn w:val="Normal"/>
    <w:link w:val="FotnotstextChar"/>
    <w:rsid w:val="00E657C8"/>
    <w:pPr>
      <w:spacing w:after="0"/>
    </w:pPr>
    <w:rPr>
      <w:sz w:val="20"/>
      <w:szCs w:val="20"/>
    </w:rPr>
  </w:style>
  <w:style w:type="character" w:customStyle="1" w:styleId="FotnotstextChar">
    <w:name w:val="Fotnotstext Char"/>
    <w:basedOn w:val="Standardstycketeckensnitt"/>
    <w:link w:val="Fotnotstext"/>
    <w:rsid w:val="00E657C8"/>
    <w:rPr>
      <w:rFonts w:ascii="Palatino Linotype" w:hAnsi="Palatino Linotype"/>
    </w:rPr>
  </w:style>
  <w:style w:type="character" w:styleId="Fotnotsreferens">
    <w:name w:val="footnote reference"/>
    <w:basedOn w:val="Standardstycketeckensnitt"/>
    <w:rsid w:val="00E657C8"/>
    <w:rPr>
      <w:vertAlign w:val="superscript"/>
    </w:rPr>
  </w:style>
  <w:style w:type="table" w:styleId="Ljuslista-dekorfrg5">
    <w:name w:val="Light List Accent 5"/>
    <w:basedOn w:val="Normaltabell"/>
    <w:uiPriority w:val="61"/>
    <w:rsid w:val="00543AE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llanmrktrutnt1-dekorfrg5">
    <w:name w:val="Medium Grid 1 Accent 5"/>
    <w:basedOn w:val="Normaltabell"/>
    <w:uiPriority w:val="67"/>
    <w:rsid w:val="00543AE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68822">
      <w:bodyDiv w:val="1"/>
      <w:marLeft w:val="0"/>
      <w:marRight w:val="0"/>
      <w:marTop w:val="0"/>
      <w:marBottom w:val="0"/>
      <w:divBdr>
        <w:top w:val="none" w:sz="0" w:space="0" w:color="auto"/>
        <w:left w:val="none" w:sz="0" w:space="0" w:color="auto"/>
        <w:bottom w:val="none" w:sz="0" w:space="0" w:color="auto"/>
        <w:right w:val="none" w:sz="0" w:space="0" w:color="auto"/>
      </w:divBdr>
    </w:div>
    <w:div w:id="291519552">
      <w:bodyDiv w:val="1"/>
      <w:marLeft w:val="0"/>
      <w:marRight w:val="0"/>
      <w:marTop w:val="0"/>
      <w:marBottom w:val="0"/>
      <w:divBdr>
        <w:top w:val="none" w:sz="0" w:space="0" w:color="auto"/>
        <w:left w:val="none" w:sz="0" w:space="0" w:color="auto"/>
        <w:bottom w:val="none" w:sz="0" w:space="0" w:color="auto"/>
        <w:right w:val="none" w:sz="0" w:space="0" w:color="auto"/>
      </w:divBdr>
    </w:div>
    <w:div w:id="368070853">
      <w:bodyDiv w:val="1"/>
      <w:marLeft w:val="0"/>
      <w:marRight w:val="0"/>
      <w:marTop w:val="0"/>
      <w:marBottom w:val="0"/>
      <w:divBdr>
        <w:top w:val="none" w:sz="0" w:space="0" w:color="auto"/>
        <w:left w:val="none" w:sz="0" w:space="0" w:color="auto"/>
        <w:bottom w:val="none" w:sz="0" w:space="0" w:color="auto"/>
        <w:right w:val="none" w:sz="0" w:space="0" w:color="auto"/>
      </w:divBdr>
      <w:divsChild>
        <w:div w:id="1312367576">
          <w:marLeft w:val="0"/>
          <w:marRight w:val="0"/>
          <w:marTop w:val="0"/>
          <w:marBottom w:val="0"/>
          <w:divBdr>
            <w:top w:val="none" w:sz="0" w:space="0" w:color="auto"/>
            <w:left w:val="none" w:sz="0" w:space="0" w:color="auto"/>
            <w:bottom w:val="none" w:sz="0" w:space="0" w:color="auto"/>
            <w:right w:val="none" w:sz="0" w:space="0" w:color="auto"/>
          </w:divBdr>
          <w:divsChild>
            <w:div w:id="2138722475">
              <w:marLeft w:val="0"/>
              <w:marRight w:val="0"/>
              <w:marTop w:val="0"/>
              <w:marBottom w:val="0"/>
              <w:divBdr>
                <w:top w:val="none" w:sz="0" w:space="0" w:color="auto"/>
                <w:left w:val="none" w:sz="0" w:space="0" w:color="auto"/>
                <w:bottom w:val="none" w:sz="0" w:space="0" w:color="auto"/>
                <w:right w:val="none" w:sz="0" w:space="0" w:color="auto"/>
              </w:divBdr>
              <w:divsChild>
                <w:div w:id="648754023">
                  <w:marLeft w:val="0"/>
                  <w:marRight w:val="0"/>
                  <w:marTop w:val="0"/>
                  <w:marBottom w:val="0"/>
                  <w:divBdr>
                    <w:top w:val="none" w:sz="0" w:space="0" w:color="auto"/>
                    <w:left w:val="none" w:sz="0" w:space="0" w:color="auto"/>
                    <w:bottom w:val="none" w:sz="0" w:space="0" w:color="auto"/>
                    <w:right w:val="none" w:sz="0" w:space="0" w:color="auto"/>
                  </w:divBdr>
                  <w:divsChild>
                    <w:div w:id="1754669366">
                      <w:marLeft w:val="0"/>
                      <w:marRight w:val="0"/>
                      <w:marTop w:val="0"/>
                      <w:marBottom w:val="0"/>
                      <w:divBdr>
                        <w:top w:val="none" w:sz="0" w:space="0" w:color="auto"/>
                        <w:left w:val="none" w:sz="0" w:space="0" w:color="auto"/>
                        <w:bottom w:val="none" w:sz="0" w:space="0" w:color="auto"/>
                        <w:right w:val="none" w:sz="0" w:space="0" w:color="auto"/>
                      </w:divBdr>
                      <w:divsChild>
                        <w:div w:id="128019556">
                          <w:marLeft w:val="0"/>
                          <w:marRight w:val="0"/>
                          <w:marTop w:val="0"/>
                          <w:marBottom w:val="0"/>
                          <w:divBdr>
                            <w:top w:val="none" w:sz="0" w:space="0" w:color="auto"/>
                            <w:left w:val="none" w:sz="0" w:space="0" w:color="auto"/>
                            <w:bottom w:val="none" w:sz="0" w:space="0" w:color="auto"/>
                            <w:right w:val="none" w:sz="0" w:space="0" w:color="auto"/>
                          </w:divBdr>
                          <w:divsChild>
                            <w:div w:id="11899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268331">
      <w:bodyDiv w:val="1"/>
      <w:marLeft w:val="0"/>
      <w:marRight w:val="0"/>
      <w:marTop w:val="0"/>
      <w:marBottom w:val="0"/>
      <w:divBdr>
        <w:top w:val="none" w:sz="0" w:space="0" w:color="auto"/>
        <w:left w:val="none" w:sz="0" w:space="0" w:color="auto"/>
        <w:bottom w:val="none" w:sz="0" w:space="0" w:color="auto"/>
        <w:right w:val="none" w:sz="0" w:space="0" w:color="auto"/>
      </w:divBdr>
    </w:div>
    <w:div w:id="629746683">
      <w:bodyDiv w:val="1"/>
      <w:marLeft w:val="0"/>
      <w:marRight w:val="0"/>
      <w:marTop w:val="0"/>
      <w:marBottom w:val="0"/>
      <w:divBdr>
        <w:top w:val="none" w:sz="0" w:space="0" w:color="auto"/>
        <w:left w:val="none" w:sz="0" w:space="0" w:color="auto"/>
        <w:bottom w:val="none" w:sz="0" w:space="0" w:color="auto"/>
        <w:right w:val="none" w:sz="0" w:space="0" w:color="auto"/>
      </w:divBdr>
    </w:div>
    <w:div w:id="7009784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511">
          <w:marLeft w:val="0"/>
          <w:marRight w:val="0"/>
          <w:marTop w:val="0"/>
          <w:marBottom w:val="0"/>
          <w:divBdr>
            <w:top w:val="none" w:sz="0" w:space="0" w:color="auto"/>
            <w:left w:val="none" w:sz="0" w:space="0" w:color="auto"/>
            <w:bottom w:val="none" w:sz="0" w:space="0" w:color="auto"/>
            <w:right w:val="none" w:sz="0" w:space="0" w:color="auto"/>
          </w:divBdr>
          <w:divsChild>
            <w:div w:id="44526713">
              <w:marLeft w:val="0"/>
              <w:marRight w:val="0"/>
              <w:marTop w:val="0"/>
              <w:marBottom w:val="0"/>
              <w:divBdr>
                <w:top w:val="none" w:sz="0" w:space="0" w:color="auto"/>
                <w:left w:val="none" w:sz="0" w:space="0" w:color="auto"/>
                <w:bottom w:val="none" w:sz="0" w:space="0" w:color="auto"/>
                <w:right w:val="none" w:sz="0" w:space="0" w:color="auto"/>
              </w:divBdr>
            </w:div>
            <w:div w:id="313992607">
              <w:marLeft w:val="0"/>
              <w:marRight w:val="0"/>
              <w:marTop w:val="0"/>
              <w:marBottom w:val="0"/>
              <w:divBdr>
                <w:top w:val="none" w:sz="0" w:space="0" w:color="auto"/>
                <w:left w:val="none" w:sz="0" w:space="0" w:color="auto"/>
                <w:bottom w:val="none" w:sz="0" w:space="0" w:color="auto"/>
                <w:right w:val="none" w:sz="0" w:space="0" w:color="auto"/>
              </w:divBdr>
            </w:div>
            <w:div w:id="463082844">
              <w:marLeft w:val="0"/>
              <w:marRight w:val="0"/>
              <w:marTop w:val="0"/>
              <w:marBottom w:val="0"/>
              <w:divBdr>
                <w:top w:val="none" w:sz="0" w:space="0" w:color="auto"/>
                <w:left w:val="none" w:sz="0" w:space="0" w:color="auto"/>
                <w:bottom w:val="none" w:sz="0" w:space="0" w:color="auto"/>
                <w:right w:val="none" w:sz="0" w:space="0" w:color="auto"/>
              </w:divBdr>
            </w:div>
            <w:div w:id="755051589">
              <w:marLeft w:val="0"/>
              <w:marRight w:val="0"/>
              <w:marTop w:val="0"/>
              <w:marBottom w:val="0"/>
              <w:divBdr>
                <w:top w:val="none" w:sz="0" w:space="0" w:color="auto"/>
                <w:left w:val="none" w:sz="0" w:space="0" w:color="auto"/>
                <w:bottom w:val="none" w:sz="0" w:space="0" w:color="auto"/>
                <w:right w:val="none" w:sz="0" w:space="0" w:color="auto"/>
              </w:divBdr>
            </w:div>
            <w:div w:id="889537363">
              <w:marLeft w:val="0"/>
              <w:marRight w:val="0"/>
              <w:marTop w:val="0"/>
              <w:marBottom w:val="0"/>
              <w:divBdr>
                <w:top w:val="none" w:sz="0" w:space="0" w:color="auto"/>
                <w:left w:val="none" w:sz="0" w:space="0" w:color="auto"/>
                <w:bottom w:val="none" w:sz="0" w:space="0" w:color="auto"/>
                <w:right w:val="none" w:sz="0" w:space="0" w:color="auto"/>
              </w:divBdr>
            </w:div>
            <w:div w:id="1276712478">
              <w:marLeft w:val="0"/>
              <w:marRight w:val="0"/>
              <w:marTop w:val="0"/>
              <w:marBottom w:val="0"/>
              <w:divBdr>
                <w:top w:val="none" w:sz="0" w:space="0" w:color="auto"/>
                <w:left w:val="none" w:sz="0" w:space="0" w:color="auto"/>
                <w:bottom w:val="none" w:sz="0" w:space="0" w:color="auto"/>
                <w:right w:val="none" w:sz="0" w:space="0" w:color="auto"/>
              </w:divBdr>
            </w:div>
            <w:div w:id="1282958805">
              <w:marLeft w:val="0"/>
              <w:marRight w:val="0"/>
              <w:marTop w:val="0"/>
              <w:marBottom w:val="0"/>
              <w:divBdr>
                <w:top w:val="none" w:sz="0" w:space="0" w:color="auto"/>
                <w:left w:val="none" w:sz="0" w:space="0" w:color="auto"/>
                <w:bottom w:val="none" w:sz="0" w:space="0" w:color="auto"/>
                <w:right w:val="none" w:sz="0" w:space="0" w:color="auto"/>
              </w:divBdr>
            </w:div>
            <w:div w:id="1474057809">
              <w:marLeft w:val="0"/>
              <w:marRight w:val="0"/>
              <w:marTop w:val="0"/>
              <w:marBottom w:val="0"/>
              <w:divBdr>
                <w:top w:val="none" w:sz="0" w:space="0" w:color="auto"/>
                <w:left w:val="none" w:sz="0" w:space="0" w:color="auto"/>
                <w:bottom w:val="none" w:sz="0" w:space="0" w:color="auto"/>
                <w:right w:val="none" w:sz="0" w:space="0" w:color="auto"/>
              </w:divBdr>
            </w:div>
            <w:div w:id="1704094379">
              <w:marLeft w:val="0"/>
              <w:marRight w:val="0"/>
              <w:marTop w:val="0"/>
              <w:marBottom w:val="0"/>
              <w:divBdr>
                <w:top w:val="none" w:sz="0" w:space="0" w:color="auto"/>
                <w:left w:val="none" w:sz="0" w:space="0" w:color="auto"/>
                <w:bottom w:val="none" w:sz="0" w:space="0" w:color="auto"/>
                <w:right w:val="none" w:sz="0" w:space="0" w:color="auto"/>
              </w:divBdr>
            </w:div>
            <w:div w:id="2030789864">
              <w:marLeft w:val="0"/>
              <w:marRight w:val="0"/>
              <w:marTop w:val="0"/>
              <w:marBottom w:val="0"/>
              <w:divBdr>
                <w:top w:val="none" w:sz="0" w:space="0" w:color="auto"/>
                <w:left w:val="none" w:sz="0" w:space="0" w:color="auto"/>
                <w:bottom w:val="none" w:sz="0" w:space="0" w:color="auto"/>
                <w:right w:val="none" w:sz="0" w:space="0" w:color="auto"/>
              </w:divBdr>
            </w:div>
            <w:div w:id="2039577645">
              <w:marLeft w:val="0"/>
              <w:marRight w:val="0"/>
              <w:marTop w:val="0"/>
              <w:marBottom w:val="0"/>
              <w:divBdr>
                <w:top w:val="none" w:sz="0" w:space="0" w:color="auto"/>
                <w:left w:val="none" w:sz="0" w:space="0" w:color="auto"/>
                <w:bottom w:val="none" w:sz="0" w:space="0" w:color="auto"/>
                <w:right w:val="none" w:sz="0" w:space="0" w:color="auto"/>
              </w:divBdr>
            </w:div>
            <w:div w:id="2047946441">
              <w:marLeft w:val="0"/>
              <w:marRight w:val="0"/>
              <w:marTop w:val="0"/>
              <w:marBottom w:val="0"/>
              <w:divBdr>
                <w:top w:val="none" w:sz="0" w:space="0" w:color="auto"/>
                <w:left w:val="none" w:sz="0" w:space="0" w:color="auto"/>
                <w:bottom w:val="none" w:sz="0" w:space="0" w:color="auto"/>
                <w:right w:val="none" w:sz="0" w:space="0" w:color="auto"/>
              </w:divBdr>
            </w:div>
            <w:div w:id="20721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6125">
      <w:bodyDiv w:val="1"/>
      <w:marLeft w:val="0"/>
      <w:marRight w:val="0"/>
      <w:marTop w:val="0"/>
      <w:marBottom w:val="0"/>
      <w:divBdr>
        <w:top w:val="none" w:sz="0" w:space="0" w:color="auto"/>
        <w:left w:val="none" w:sz="0" w:space="0" w:color="auto"/>
        <w:bottom w:val="none" w:sz="0" w:space="0" w:color="auto"/>
        <w:right w:val="none" w:sz="0" w:space="0" w:color="auto"/>
      </w:divBdr>
    </w:div>
    <w:div w:id="879905169">
      <w:bodyDiv w:val="1"/>
      <w:marLeft w:val="0"/>
      <w:marRight w:val="0"/>
      <w:marTop w:val="0"/>
      <w:marBottom w:val="0"/>
      <w:divBdr>
        <w:top w:val="none" w:sz="0" w:space="0" w:color="auto"/>
        <w:left w:val="none" w:sz="0" w:space="0" w:color="auto"/>
        <w:bottom w:val="none" w:sz="0" w:space="0" w:color="auto"/>
        <w:right w:val="none" w:sz="0" w:space="0" w:color="auto"/>
      </w:divBdr>
    </w:div>
    <w:div w:id="907763772">
      <w:bodyDiv w:val="1"/>
      <w:marLeft w:val="0"/>
      <w:marRight w:val="0"/>
      <w:marTop w:val="0"/>
      <w:marBottom w:val="0"/>
      <w:divBdr>
        <w:top w:val="none" w:sz="0" w:space="0" w:color="auto"/>
        <w:left w:val="none" w:sz="0" w:space="0" w:color="auto"/>
        <w:bottom w:val="none" w:sz="0" w:space="0" w:color="auto"/>
        <w:right w:val="none" w:sz="0" w:space="0" w:color="auto"/>
      </w:divBdr>
    </w:div>
    <w:div w:id="927037685">
      <w:bodyDiv w:val="1"/>
      <w:marLeft w:val="0"/>
      <w:marRight w:val="0"/>
      <w:marTop w:val="0"/>
      <w:marBottom w:val="0"/>
      <w:divBdr>
        <w:top w:val="none" w:sz="0" w:space="0" w:color="auto"/>
        <w:left w:val="none" w:sz="0" w:space="0" w:color="auto"/>
        <w:bottom w:val="none" w:sz="0" w:space="0" w:color="auto"/>
        <w:right w:val="none" w:sz="0" w:space="0" w:color="auto"/>
      </w:divBdr>
    </w:div>
    <w:div w:id="1111628040">
      <w:bodyDiv w:val="1"/>
      <w:marLeft w:val="0"/>
      <w:marRight w:val="0"/>
      <w:marTop w:val="0"/>
      <w:marBottom w:val="0"/>
      <w:divBdr>
        <w:top w:val="none" w:sz="0" w:space="0" w:color="auto"/>
        <w:left w:val="none" w:sz="0" w:space="0" w:color="auto"/>
        <w:bottom w:val="none" w:sz="0" w:space="0" w:color="auto"/>
        <w:right w:val="none" w:sz="0" w:space="0" w:color="auto"/>
      </w:divBdr>
      <w:divsChild>
        <w:div w:id="672031085">
          <w:marLeft w:val="0"/>
          <w:marRight w:val="0"/>
          <w:marTop w:val="0"/>
          <w:marBottom w:val="0"/>
          <w:divBdr>
            <w:top w:val="none" w:sz="0" w:space="0" w:color="auto"/>
            <w:left w:val="none" w:sz="0" w:space="0" w:color="auto"/>
            <w:bottom w:val="none" w:sz="0" w:space="0" w:color="auto"/>
            <w:right w:val="none" w:sz="0" w:space="0" w:color="auto"/>
          </w:divBdr>
          <w:divsChild>
            <w:div w:id="95831219">
              <w:marLeft w:val="0"/>
              <w:marRight w:val="0"/>
              <w:marTop w:val="0"/>
              <w:marBottom w:val="0"/>
              <w:divBdr>
                <w:top w:val="none" w:sz="0" w:space="0" w:color="auto"/>
                <w:left w:val="none" w:sz="0" w:space="0" w:color="auto"/>
                <w:bottom w:val="none" w:sz="0" w:space="0" w:color="auto"/>
                <w:right w:val="none" w:sz="0" w:space="0" w:color="auto"/>
              </w:divBdr>
            </w:div>
            <w:div w:id="213544894">
              <w:marLeft w:val="0"/>
              <w:marRight w:val="0"/>
              <w:marTop w:val="0"/>
              <w:marBottom w:val="0"/>
              <w:divBdr>
                <w:top w:val="none" w:sz="0" w:space="0" w:color="auto"/>
                <w:left w:val="none" w:sz="0" w:space="0" w:color="auto"/>
                <w:bottom w:val="none" w:sz="0" w:space="0" w:color="auto"/>
                <w:right w:val="none" w:sz="0" w:space="0" w:color="auto"/>
              </w:divBdr>
            </w:div>
            <w:div w:id="502623414">
              <w:marLeft w:val="0"/>
              <w:marRight w:val="0"/>
              <w:marTop w:val="0"/>
              <w:marBottom w:val="0"/>
              <w:divBdr>
                <w:top w:val="none" w:sz="0" w:space="0" w:color="auto"/>
                <w:left w:val="none" w:sz="0" w:space="0" w:color="auto"/>
                <w:bottom w:val="none" w:sz="0" w:space="0" w:color="auto"/>
                <w:right w:val="none" w:sz="0" w:space="0" w:color="auto"/>
              </w:divBdr>
            </w:div>
            <w:div w:id="671372567">
              <w:marLeft w:val="0"/>
              <w:marRight w:val="0"/>
              <w:marTop w:val="0"/>
              <w:marBottom w:val="0"/>
              <w:divBdr>
                <w:top w:val="none" w:sz="0" w:space="0" w:color="auto"/>
                <w:left w:val="none" w:sz="0" w:space="0" w:color="auto"/>
                <w:bottom w:val="none" w:sz="0" w:space="0" w:color="auto"/>
                <w:right w:val="none" w:sz="0" w:space="0" w:color="auto"/>
              </w:divBdr>
            </w:div>
            <w:div w:id="904145224">
              <w:marLeft w:val="0"/>
              <w:marRight w:val="0"/>
              <w:marTop w:val="0"/>
              <w:marBottom w:val="0"/>
              <w:divBdr>
                <w:top w:val="none" w:sz="0" w:space="0" w:color="auto"/>
                <w:left w:val="none" w:sz="0" w:space="0" w:color="auto"/>
                <w:bottom w:val="none" w:sz="0" w:space="0" w:color="auto"/>
                <w:right w:val="none" w:sz="0" w:space="0" w:color="auto"/>
              </w:divBdr>
            </w:div>
            <w:div w:id="1447312822">
              <w:marLeft w:val="0"/>
              <w:marRight w:val="0"/>
              <w:marTop w:val="0"/>
              <w:marBottom w:val="0"/>
              <w:divBdr>
                <w:top w:val="none" w:sz="0" w:space="0" w:color="auto"/>
                <w:left w:val="none" w:sz="0" w:space="0" w:color="auto"/>
                <w:bottom w:val="none" w:sz="0" w:space="0" w:color="auto"/>
                <w:right w:val="none" w:sz="0" w:space="0" w:color="auto"/>
              </w:divBdr>
            </w:div>
            <w:div w:id="1562204964">
              <w:marLeft w:val="0"/>
              <w:marRight w:val="0"/>
              <w:marTop w:val="0"/>
              <w:marBottom w:val="0"/>
              <w:divBdr>
                <w:top w:val="none" w:sz="0" w:space="0" w:color="auto"/>
                <w:left w:val="none" w:sz="0" w:space="0" w:color="auto"/>
                <w:bottom w:val="none" w:sz="0" w:space="0" w:color="auto"/>
                <w:right w:val="none" w:sz="0" w:space="0" w:color="auto"/>
              </w:divBdr>
            </w:div>
            <w:div w:id="1713579009">
              <w:marLeft w:val="0"/>
              <w:marRight w:val="0"/>
              <w:marTop w:val="0"/>
              <w:marBottom w:val="0"/>
              <w:divBdr>
                <w:top w:val="none" w:sz="0" w:space="0" w:color="auto"/>
                <w:left w:val="none" w:sz="0" w:space="0" w:color="auto"/>
                <w:bottom w:val="none" w:sz="0" w:space="0" w:color="auto"/>
                <w:right w:val="none" w:sz="0" w:space="0" w:color="auto"/>
              </w:divBdr>
            </w:div>
            <w:div w:id="1827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0923">
      <w:bodyDiv w:val="1"/>
      <w:marLeft w:val="0"/>
      <w:marRight w:val="0"/>
      <w:marTop w:val="0"/>
      <w:marBottom w:val="0"/>
      <w:divBdr>
        <w:top w:val="none" w:sz="0" w:space="0" w:color="auto"/>
        <w:left w:val="none" w:sz="0" w:space="0" w:color="auto"/>
        <w:bottom w:val="none" w:sz="0" w:space="0" w:color="auto"/>
        <w:right w:val="none" w:sz="0" w:space="0" w:color="auto"/>
      </w:divBdr>
    </w:div>
    <w:div w:id="1205631349">
      <w:bodyDiv w:val="1"/>
      <w:marLeft w:val="0"/>
      <w:marRight w:val="0"/>
      <w:marTop w:val="0"/>
      <w:marBottom w:val="0"/>
      <w:divBdr>
        <w:top w:val="none" w:sz="0" w:space="0" w:color="auto"/>
        <w:left w:val="none" w:sz="0" w:space="0" w:color="auto"/>
        <w:bottom w:val="none" w:sz="0" w:space="0" w:color="auto"/>
        <w:right w:val="none" w:sz="0" w:space="0" w:color="auto"/>
      </w:divBdr>
    </w:div>
    <w:div w:id="1245795878">
      <w:bodyDiv w:val="1"/>
      <w:marLeft w:val="0"/>
      <w:marRight w:val="0"/>
      <w:marTop w:val="0"/>
      <w:marBottom w:val="0"/>
      <w:divBdr>
        <w:top w:val="none" w:sz="0" w:space="0" w:color="auto"/>
        <w:left w:val="none" w:sz="0" w:space="0" w:color="auto"/>
        <w:bottom w:val="none" w:sz="0" w:space="0" w:color="auto"/>
        <w:right w:val="none" w:sz="0" w:space="0" w:color="auto"/>
      </w:divBdr>
    </w:div>
    <w:div w:id="1372924776">
      <w:bodyDiv w:val="1"/>
      <w:marLeft w:val="0"/>
      <w:marRight w:val="0"/>
      <w:marTop w:val="0"/>
      <w:marBottom w:val="0"/>
      <w:divBdr>
        <w:top w:val="none" w:sz="0" w:space="0" w:color="auto"/>
        <w:left w:val="none" w:sz="0" w:space="0" w:color="auto"/>
        <w:bottom w:val="none" w:sz="0" w:space="0" w:color="auto"/>
        <w:right w:val="none" w:sz="0" w:space="0" w:color="auto"/>
      </w:divBdr>
    </w:div>
    <w:div w:id="1455364368">
      <w:bodyDiv w:val="1"/>
      <w:marLeft w:val="0"/>
      <w:marRight w:val="0"/>
      <w:marTop w:val="0"/>
      <w:marBottom w:val="0"/>
      <w:divBdr>
        <w:top w:val="none" w:sz="0" w:space="0" w:color="auto"/>
        <w:left w:val="none" w:sz="0" w:space="0" w:color="auto"/>
        <w:bottom w:val="none" w:sz="0" w:space="0" w:color="auto"/>
        <w:right w:val="none" w:sz="0" w:space="0" w:color="auto"/>
      </w:divBdr>
    </w:div>
    <w:div w:id="1486237005">
      <w:bodyDiv w:val="1"/>
      <w:marLeft w:val="0"/>
      <w:marRight w:val="0"/>
      <w:marTop w:val="0"/>
      <w:marBottom w:val="0"/>
      <w:divBdr>
        <w:top w:val="none" w:sz="0" w:space="0" w:color="auto"/>
        <w:left w:val="none" w:sz="0" w:space="0" w:color="auto"/>
        <w:bottom w:val="none" w:sz="0" w:space="0" w:color="auto"/>
        <w:right w:val="none" w:sz="0" w:space="0" w:color="auto"/>
      </w:divBdr>
      <w:divsChild>
        <w:div w:id="1327200062">
          <w:marLeft w:val="446"/>
          <w:marRight w:val="0"/>
          <w:marTop w:val="86"/>
          <w:marBottom w:val="0"/>
          <w:divBdr>
            <w:top w:val="none" w:sz="0" w:space="0" w:color="auto"/>
            <w:left w:val="none" w:sz="0" w:space="0" w:color="auto"/>
            <w:bottom w:val="none" w:sz="0" w:space="0" w:color="auto"/>
            <w:right w:val="none" w:sz="0" w:space="0" w:color="auto"/>
          </w:divBdr>
        </w:div>
        <w:div w:id="1876624138">
          <w:marLeft w:val="446"/>
          <w:marRight w:val="0"/>
          <w:marTop w:val="86"/>
          <w:marBottom w:val="0"/>
          <w:divBdr>
            <w:top w:val="none" w:sz="0" w:space="0" w:color="auto"/>
            <w:left w:val="none" w:sz="0" w:space="0" w:color="auto"/>
            <w:bottom w:val="none" w:sz="0" w:space="0" w:color="auto"/>
            <w:right w:val="none" w:sz="0" w:space="0" w:color="auto"/>
          </w:divBdr>
        </w:div>
        <w:div w:id="280385020">
          <w:marLeft w:val="446"/>
          <w:marRight w:val="0"/>
          <w:marTop w:val="86"/>
          <w:marBottom w:val="0"/>
          <w:divBdr>
            <w:top w:val="none" w:sz="0" w:space="0" w:color="auto"/>
            <w:left w:val="none" w:sz="0" w:space="0" w:color="auto"/>
            <w:bottom w:val="none" w:sz="0" w:space="0" w:color="auto"/>
            <w:right w:val="none" w:sz="0" w:space="0" w:color="auto"/>
          </w:divBdr>
        </w:div>
        <w:div w:id="1161235621">
          <w:marLeft w:val="446"/>
          <w:marRight w:val="0"/>
          <w:marTop w:val="86"/>
          <w:marBottom w:val="0"/>
          <w:divBdr>
            <w:top w:val="none" w:sz="0" w:space="0" w:color="auto"/>
            <w:left w:val="none" w:sz="0" w:space="0" w:color="auto"/>
            <w:bottom w:val="none" w:sz="0" w:space="0" w:color="auto"/>
            <w:right w:val="none" w:sz="0" w:space="0" w:color="auto"/>
          </w:divBdr>
        </w:div>
        <w:div w:id="1850176699">
          <w:marLeft w:val="446"/>
          <w:marRight w:val="0"/>
          <w:marTop w:val="86"/>
          <w:marBottom w:val="0"/>
          <w:divBdr>
            <w:top w:val="none" w:sz="0" w:space="0" w:color="auto"/>
            <w:left w:val="none" w:sz="0" w:space="0" w:color="auto"/>
            <w:bottom w:val="none" w:sz="0" w:space="0" w:color="auto"/>
            <w:right w:val="none" w:sz="0" w:space="0" w:color="auto"/>
          </w:divBdr>
        </w:div>
      </w:divsChild>
    </w:div>
    <w:div w:id="1633705461">
      <w:bodyDiv w:val="1"/>
      <w:marLeft w:val="0"/>
      <w:marRight w:val="0"/>
      <w:marTop w:val="0"/>
      <w:marBottom w:val="0"/>
      <w:divBdr>
        <w:top w:val="none" w:sz="0" w:space="0" w:color="auto"/>
        <w:left w:val="none" w:sz="0" w:space="0" w:color="auto"/>
        <w:bottom w:val="none" w:sz="0" w:space="0" w:color="auto"/>
        <w:right w:val="none" w:sz="0" w:space="0" w:color="auto"/>
      </w:divBdr>
      <w:divsChild>
        <w:div w:id="700790210">
          <w:marLeft w:val="0"/>
          <w:marRight w:val="0"/>
          <w:marTop w:val="0"/>
          <w:marBottom w:val="0"/>
          <w:divBdr>
            <w:top w:val="none" w:sz="0" w:space="0" w:color="auto"/>
            <w:left w:val="none" w:sz="0" w:space="0" w:color="auto"/>
            <w:bottom w:val="none" w:sz="0" w:space="0" w:color="auto"/>
            <w:right w:val="none" w:sz="0" w:space="0" w:color="auto"/>
          </w:divBdr>
          <w:divsChild>
            <w:div w:id="1024483636">
              <w:marLeft w:val="0"/>
              <w:marRight w:val="0"/>
              <w:marTop w:val="0"/>
              <w:marBottom w:val="0"/>
              <w:divBdr>
                <w:top w:val="none" w:sz="0" w:space="0" w:color="auto"/>
                <w:left w:val="none" w:sz="0" w:space="0" w:color="auto"/>
                <w:bottom w:val="none" w:sz="0" w:space="0" w:color="auto"/>
                <w:right w:val="none" w:sz="0" w:space="0" w:color="auto"/>
              </w:divBdr>
              <w:divsChild>
                <w:div w:id="736241858">
                  <w:marLeft w:val="72"/>
                  <w:marRight w:val="72"/>
                  <w:marTop w:val="480"/>
                  <w:marBottom w:val="240"/>
                  <w:divBdr>
                    <w:top w:val="none" w:sz="0" w:space="0" w:color="auto"/>
                    <w:left w:val="none" w:sz="0" w:space="0" w:color="auto"/>
                    <w:bottom w:val="none" w:sz="0" w:space="0" w:color="auto"/>
                    <w:right w:val="none" w:sz="0" w:space="0" w:color="auto"/>
                  </w:divBdr>
                  <w:divsChild>
                    <w:div w:id="1902137294">
                      <w:marLeft w:val="0"/>
                      <w:marRight w:val="0"/>
                      <w:marTop w:val="0"/>
                      <w:marBottom w:val="0"/>
                      <w:divBdr>
                        <w:top w:val="none" w:sz="0" w:space="0" w:color="auto"/>
                        <w:left w:val="none" w:sz="0" w:space="0" w:color="auto"/>
                        <w:bottom w:val="none" w:sz="0" w:space="0" w:color="auto"/>
                        <w:right w:val="none" w:sz="0" w:space="0" w:color="auto"/>
                      </w:divBdr>
                      <w:divsChild>
                        <w:div w:id="1117141846">
                          <w:marLeft w:val="0"/>
                          <w:marRight w:val="0"/>
                          <w:marTop w:val="0"/>
                          <w:marBottom w:val="0"/>
                          <w:divBdr>
                            <w:top w:val="none" w:sz="0" w:space="0" w:color="auto"/>
                            <w:left w:val="none" w:sz="0" w:space="0" w:color="auto"/>
                            <w:bottom w:val="none" w:sz="0" w:space="0" w:color="auto"/>
                            <w:right w:val="none" w:sz="0" w:space="0" w:color="auto"/>
                          </w:divBdr>
                          <w:divsChild>
                            <w:div w:id="175386726">
                              <w:marLeft w:val="0"/>
                              <w:marRight w:val="0"/>
                              <w:marTop w:val="0"/>
                              <w:marBottom w:val="0"/>
                              <w:divBdr>
                                <w:top w:val="none" w:sz="0" w:space="0" w:color="auto"/>
                                <w:left w:val="none" w:sz="0" w:space="0" w:color="auto"/>
                                <w:bottom w:val="none" w:sz="0" w:space="0" w:color="auto"/>
                                <w:right w:val="none" w:sz="0" w:space="0" w:color="auto"/>
                              </w:divBdr>
                              <w:divsChild>
                                <w:div w:id="9073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168311">
      <w:bodyDiv w:val="1"/>
      <w:marLeft w:val="0"/>
      <w:marRight w:val="0"/>
      <w:marTop w:val="0"/>
      <w:marBottom w:val="0"/>
      <w:divBdr>
        <w:top w:val="none" w:sz="0" w:space="0" w:color="auto"/>
        <w:left w:val="none" w:sz="0" w:space="0" w:color="auto"/>
        <w:bottom w:val="none" w:sz="0" w:space="0" w:color="auto"/>
        <w:right w:val="none" w:sz="0" w:space="0" w:color="auto"/>
      </w:divBdr>
      <w:divsChild>
        <w:div w:id="1542206864">
          <w:marLeft w:val="0"/>
          <w:marRight w:val="0"/>
          <w:marTop w:val="0"/>
          <w:marBottom w:val="0"/>
          <w:divBdr>
            <w:top w:val="none" w:sz="0" w:space="0" w:color="auto"/>
            <w:left w:val="none" w:sz="0" w:space="0" w:color="auto"/>
            <w:bottom w:val="none" w:sz="0" w:space="0" w:color="auto"/>
            <w:right w:val="none" w:sz="0" w:space="0" w:color="auto"/>
          </w:divBdr>
          <w:divsChild>
            <w:div w:id="1382822304">
              <w:marLeft w:val="0"/>
              <w:marRight w:val="0"/>
              <w:marTop w:val="0"/>
              <w:marBottom w:val="0"/>
              <w:divBdr>
                <w:top w:val="none" w:sz="0" w:space="0" w:color="auto"/>
                <w:left w:val="none" w:sz="0" w:space="0" w:color="auto"/>
                <w:bottom w:val="none" w:sz="0" w:space="0" w:color="auto"/>
                <w:right w:val="none" w:sz="0" w:space="0" w:color="auto"/>
              </w:divBdr>
              <w:divsChild>
                <w:div w:id="1592928358">
                  <w:marLeft w:val="0"/>
                  <w:marRight w:val="0"/>
                  <w:marTop w:val="0"/>
                  <w:marBottom w:val="0"/>
                  <w:divBdr>
                    <w:top w:val="none" w:sz="0" w:space="0" w:color="auto"/>
                    <w:left w:val="none" w:sz="0" w:space="0" w:color="auto"/>
                    <w:bottom w:val="none" w:sz="0" w:space="0" w:color="auto"/>
                    <w:right w:val="none" w:sz="0" w:space="0" w:color="auto"/>
                  </w:divBdr>
                  <w:divsChild>
                    <w:div w:id="621110258">
                      <w:marLeft w:val="0"/>
                      <w:marRight w:val="0"/>
                      <w:marTop w:val="0"/>
                      <w:marBottom w:val="0"/>
                      <w:divBdr>
                        <w:top w:val="none" w:sz="0" w:space="0" w:color="auto"/>
                        <w:left w:val="none" w:sz="0" w:space="0" w:color="auto"/>
                        <w:bottom w:val="none" w:sz="0" w:space="0" w:color="auto"/>
                        <w:right w:val="none" w:sz="0" w:space="0" w:color="auto"/>
                      </w:divBdr>
                      <w:divsChild>
                        <w:div w:id="957758496">
                          <w:marLeft w:val="0"/>
                          <w:marRight w:val="0"/>
                          <w:marTop w:val="0"/>
                          <w:marBottom w:val="0"/>
                          <w:divBdr>
                            <w:top w:val="none" w:sz="0" w:space="0" w:color="auto"/>
                            <w:left w:val="none" w:sz="0" w:space="0" w:color="auto"/>
                            <w:bottom w:val="none" w:sz="0" w:space="0" w:color="auto"/>
                            <w:right w:val="none" w:sz="0" w:space="0" w:color="auto"/>
                          </w:divBdr>
                          <w:divsChild>
                            <w:div w:id="173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95437">
      <w:bodyDiv w:val="1"/>
      <w:marLeft w:val="0"/>
      <w:marRight w:val="0"/>
      <w:marTop w:val="0"/>
      <w:marBottom w:val="0"/>
      <w:divBdr>
        <w:top w:val="none" w:sz="0" w:space="0" w:color="auto"/>
        <w:left w:val="none" w:sz="0" w:space="0" w:color="auto"/>
        <w:bottom w:val="none" w:sz="0" w:space="0" w:color="auto"/>
        <w:right w:val="none" w:sz="0" w:space="0" w:color="auto"/>
      </w:divBdr>
      <w:divsChild>
        <w:div w:id="95636248">
          <w:marLeft w:val="0"/>
          <w:marRight w:val="0"/>
          <w:marTop w:val="0"/>
          <w:marBottom w:val="0"/>
          <w:divBdr>
            <w:top w:val="none" w:sz="0" w:space="0" w:color="auto"/>
            <w:left w:val="none" w:sz="0" w:space="0" w:color="auto"/>
            <w:bottom w:val="none" w:sz="0" w:space="0" w:color="auto"/>
            <w:right w:val="none" w:sz="0" w:space="0" w:color="auto"/>
          </w:divBdr>
          <w:divsChild>
            <w:div w:id="409741835">
              <w:marLeft w:val="0"/>
              <w:marRight w:val="0"/>
              <w:marTop w:val="0"/>
              <w:marBottom w:val="0"/>
              <w:divBdr>
                <w:top w:val="none" w:sz="0" w:space="0" w:color="auto"/>
                <w:left w:val="none" w:sz="0" w:space="0" w:color="auto"/>
                <w:bottom w:val="none" w:sz="0" w:space="0" w:color="auto"/>
                <w:right w:val="none" w:sz="0" w:space="0" w:color="auto"/>
              </w:divBdr>
              <w:divsChild>
                <w:div w:id="260916469">
                  <w:marLeft w:val="0"/>
                  <w:marRight w:val="0"/>
                  <w:marTop w:val="0"/>
                  <w:marBottom w:val="0"/>
                  <w:divBdr>
                    <w:top w:val="none" w:sz="0" w:space="0" w:color="auto"/>
                    <w:left w:val="none" w:sz="0" w:space="0" w:color="auto"/>
                    <w:bottom w:val="none" w:sz="0" w:space="0" w:color="auto"/>
                    <w:right w:val="none" w:sz="0" w:space="0" w:color="auto"/>
                  </w:divBdr>
                  <w:divsChild>
                    <w:div w:id="1221819137">
                      <w:marLeft w:val="0"/>
                      <w:marRight w:val="0"/>
                      <w:marTop w:val="0"/>
                      <w:marBottom w:val="0"/>
                      <w:divBdr>
                        <w:top w:val="none" w:sz="0" w:space="0" w:color="auto"/>
                        <w:left w:val="none" w:sz="0" w:space="0" w:color="auto"/>
                        <w:bottom w:val="none" w:sz="0" w:space="0" w:color="auto"/>
                        <w:right w:val="none" w:sz="0" w:space="0" w:color="auto"/>
                      </w:divBdr>
                      <w:divsChild>
                        <w:div w:id="1552234098">
                          <w:marLeft w:val="0"/>
                          <w:marRight w:val="0"/>
                          <w:marTop w:val="0"/>
                          <w:marBottom w:val="0"/>
                          <w:divBdr>
                            <w:top w:val="none" w:sz="0" w:space="0" w:color="auto"/>
                            <w:left w:val="none" w:sz="0" w:space="0" w:color="auto"/>
                            <w:bottom w:val="none" w:sz="0" w:space="0" w:color="auto"/>
                            <w:right w:val="none" w:sz="0" w:space="0" w:color="auto"/>
                          </w:divBdr>
                          <w:divsChild>
                            <w:div w:id="12999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62186">
      <w:bodyDiv w:val="1"/>
      <w:marLeft w:val="0"/>
      <w:marRight w:val="0"/>
      <w:marTop w:val="0"/>
      <w:marBottom w:val="0"/>
      <w:divBdr>
        <w:top w:val="none" w:sz="0" w:space="0" w:color="auto"/>
        <w:left w:val="none" w:sz="0" w:space="0" w:color="auto"/>
        <w:bottom w:val="none" w:sz="0" w:space="0" w:color="auto"/>
        <w:right w:val="none" w:sz="0" w:space="0" w:color="auto"/>
      </w:divBdr>
    </w:div>
    <w:div w:id="1923223544">
      <w:bodyDiv w:val="1"/>
      <w:marLeft w:val="0"/>
      <w:marRight w:val="0"/>
      <w:marTop w:val="0"/>
      <w:marBottom w:val="0"/>
      <w:divBdr>
        <w:top w:val="none" w:sz="0" w:space="0" w:color="auto"/>
        <w:left w:val="none" w:sz="0" w:space="0" w:color="auto"/>
        <w:bottom w:val="none" w:sz="0" w:space="0" w:color="auto"/>
        <w:right w:val="none" w:sz="0" w:space="0" w:color="auto"/>
      </w:divBdr>
    </w:div>
    <w:div w:id="1997108913">
      <w:bodyDiv w:val="1"/>
      <w:marLeft w:val="0"/>
      <w:marRight w:val="0"/>
      <w:marTop w:val="0"/>
      <w:marBottom w:val="0"/>
      <w:divBdr>
        <w:top w:val="none" w:sz="0" w:space="0" w:color="auto"/>
        <w:left w:val="none" w:sz="0" w:space="0" w:color="auto"/>
        <w:bottom w:val="none" w:sz="0" w:space="0" w:color="auto"/>
        <w:right w:val="none" w:sz="0" w:space="0" w:color="auto"/>
      </w:divBdr>
    </w:div>
    <w:div w:id="2073692890">
      <w:bodyDiv w:val="1"/>
      <w:marLeft w:val="0"/>
      <w:marRight w:val="0"/>
      <w:marTop w:val="0"/>
      <w:marBottom w:val="0"/>
      <w:divBdr>
        <w:top w:val="none" w:sz="0" w:space="0" w:color="auto"/>
        <w:left w:val="none" w:sz="0" w:space="0" w:color="auto"/>
        <w:bottom w:val="none" w:sz="0" w:space="0" w:color="auto"/>
        <w:right w:val="none" w:sz="0" w:space="0" w:color="auto"/>
      </w:divBdr>
    </w:div>
    <w:div w:id="2077970018">
      <w:bodyDiv w:val="1"/>
      <w:marLeft w:val="0"/>
      <w:marRight w:val="0"/>
      <w:marTop w:val="0"/>
      <w:marBottom w:val="0"/>
      <w:divBdr>
        <w:top w:val="none" w:sz="0" w:space="0" w:color="auto"/>
        <w:left w:val="none" w:sz="0" w:space="0" w:color="auto"/>
        <w:bottom w:val="none" w:sz="0" w:space="0" w:color="auto"/>
        <w:right w:val="none" w:sz="0" w:space="0" w:color="auto"/>
      </w:divBdr>
    </w:div>
    <w:div w:id="2140561242">
      <w:bodyDiv w:val="1"/>
      <w:marLeft w:val="0"/>
      <w:marRight w:val="0"/>
      <w:marTop w:val="0"/>
      <w:marBottom w:val="0"/>
      <w:divBdr>
        <w:top w:val="none" w:sz="0" w:space="0" w:color="auto"/>
        <w:left w:val="none" w:sz="0" w:space="0" w:color="auto"/>
        <w:bottom w:val="none" w:sz="0" w:space="0" w:color="auto"/>
        <w:right w:val="none" w:sz="0" w:space="0" w:color="auto"/>
      </w:divBdr>
      <w:divsChild>
        <w:div w:id="183061178">
          <w:marLeft w:val="0"/>
          <w:marRight w:val="0"/>
          <w:marTop w:val="0"/>
          <w:marBottom w:val="0"/>
          <w:divBdr>
            <w:top w:val="none" w:sz="0" w:space="0" w:color="auto"/>
            <w:left w:val="none" w:sz="0" w:space="0" w:color="auto"/>
            <w:bottom w:val="none" w:sz="0" w:space="0" w:color="auto"/>
            <w:right w:val="none" w:sz="0" w:space="0" w:color="auto"/>
          </w:divBdr>
        </w:div>
        <w:div w:id="1392383176">
          <w:marLeft w:val="0"/>
          <w:marRight w:val="0"/>
          <w:marTop w:val="0"/>
          <w:marBottom w:val="0"/>
          <w:divBdr>
            <w:top w:val="none" w:sz="0" w:space="0" w:color="auto"/>
            <w:left w:val="none" w:sz="0" w:space="0" w:color="auto"/>
            <w:bottom w:val="none" w:sz="0" w:space="0" w:color="auto"/>
            <w:right w:val="none" w:sz="0" w:space="0" w:color="auto"/>
          </w:divBdr>
        </w:div>
        <w:div w:id="140773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lun\AppData\Roaming\Microsoft\Templates\Minnesanteckninga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7C6CD-DBF0-4A39-B20B-B7670A63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Minnesanteckningar.dot</Template>
  <TotalTime>1</TotalTime>
  <Pages>13</Pages>
  <Words>1384</Words>
  <Characters>10064</Characters>
  <Application>Microsoft Office Word</Application>
  <DocSecurity>4</DocSecurity>
  <Lines>83</Lines>
  <Paragraphs>22</Paragraphs>
  <ScaleCrop>false</ScaleCrop>
  <HeadingPairs>
    <vt:vector size="2" baseType="variant">
      <vt:variant>
        <vt:lpstr>Rubrik</vt:lpstr>
      </vt:variant>
      <vt:variant>
        <vt:i4>1</vt:i4>
      </vt:variant>
    </vt:vector>
  </HeadingPairs>
  <TitlesOfParts>
    <vt:vector size="1" baseType="lpstr">
      <vt:lpstr/>
    </vt:vector>
  </TitlesOfParts>
  <Company>Mitthögskolan</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Lundberg Ronny</dc:creator>
  <cp:lastModifiedBy>Maud Magnusson</cp:lastModifiedBy>
  <cp:revision>2</cp:revision>
  <cp:lastPrinted>2014-01-13T08:43:00Z</cp:lastPrinted>
  <dcterms:created xsi:type="dcterms:W3CDTF">2014-06-04T13:20:00Z</dcterms:created>
  <dcterms:modified xsi:type="dcterms:W3CDTF">2014-06-04T13:20:00Z</dcterms:modified>
</cp:coreProperties>
</file>