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1F" w:rsidRDefault="0050321F" w:rsidP="0050321F">
      <w:pPr>
        <w:pStyle w:val="Rubrik"/>
      </w:pPr>
      <w:bookmarkStart w:id="0" w:name="_GoBack"/>
      <w:bookmarkEnd w:id="0"/>
    </w:p>
    <w:p w:rsidR="0050321F" w:rsidRPr="0053453E" w:rsidRDefault="0050321F" w:rsidP="0050321F">
      <w:pPr>
        <w:pStyle w:val="Rubrik"/>
      </w:pPr>
      <w:r w:rsidRPr="0053453E">
        <w:t xml:space="preserve">Riskbedömning vid förändringar i verksamheten </w:t>
      </w:r>
    </w:p>
    <w:p w:rsidR="0050321F" w:rsidRPr="0053453E" w:rsidRDefault="0050321F" w:rsidP="0050321F">
      <w:pPr>
        <w:rPr>
          <w:rFonts w:ascii="Arial" w:hAnsi="Arial" w:cs="Arial"/>
          <w:b/>
          <w:sz w:val="28"/>
          <w:szCs w:val="28"/>
        </w:rPr>
      </w:pPr>
    </w:p>
    <w:p w:rsidR="0050321F" w:rsidRPr="0053453E" w:rsidRDefault="0050321F" w:rsidP="0050321F">
      <w:pPr>
        <w:pStyle w:val="Rubrik2"/>
        <w:rPr>
          <w:b/>
        </w:rPr>
      </w:pPr>
      <w:r w:rsidRPr="0053453E">
        <w:rPr>
          <w:b/>
        </w:rPr>
        <w:t xml:space="preserve">Beskriv syftet med </w:t>
      </w:r>
      <w:r>
        <w:rPr>
          <w:b/>
        </w:rPr>
        <w:t>riskbedömning</w:t>
      </w:r>
      <w:r w:rsidRPr="0053453E">
        <w:rPr>
          <w:b/>
        </w:rPr>
        <w:t xml:space="preserve">, vad ska </w:t>
      </w:r>
      <w:r>
        <w:rPr>
          <w:b/>
        </w:rPr>
        <w:t>riskbedömas</w:t>
      </w:r>
      <w:r w:rsidRPr="0053453E">
        <w:rPr>
          <w:b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178"/>
      </w:tblGrid>
      <w:tr w:rsidR="0050321F" w:rsidTr="002C114E">
        <w:tc>
          <w:tcPr>
            <w:tcW w:w="13994" w:type="dxa"/>
          </w:tcPr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0321F" w:rsidRPr="0053453E" w:rsidRDefault="0050321F" w:rsidP="0050321F">
      <w:pPr>
        <w:pStyle w:val="Rubrik2"/>
        <w:rPr>
          <w:b/>
        </w:rPr>
      </w:pPr>
      <w:r w:rsidRPr="0053453E">
        <w:rPr>
          <w:b/>
        </w:rPr>
        <w:t>Beskriv förändringen som ska göras</w:t>
      </w:r>
    </w:p>
    <w:p w:rsidR="0050321F" w:rsidRPr="0053453E" w:rsidRDefault="0050321F" w:rsidP="0050321F">
      <w:pPr>
        <w:pStyle w:val="Liststyck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3453E">
        <w:rPr>
          <w:rFonts w:ascii="Arial" w:hAnsi="Arial" w:cs="Arial"/>
          <w:color w:val="000000"/>
          <w:sz w:val="22"/>
          <w:szCs w:val="22"/>
        </w:rPr>
        <w:t>Vad består förändringarna av?</w:t>
      </w:r>
      <w:r w:rsidRPr="0053453E">
        <w:rPr>
          <w:rFonts w:ascii="Arial" w:hAnsi="Arial" w:cs="Arial"/>
          <w:color w:val="000000"/>
        </w:rPr>
        <w:t xml:space="preserve"> </w:t>
      </w:r>
      <w:r w:rsidRPr="0053453E">
        <w:rPr>
          <w:rFonts w:ascii="Arial" w:hAnsi="Arial" w:cs="Arial"/>
          <w:color w:val="000000"/>
          <w:sz w:val="20"/>
          <w:szCs w:val="20"/>
        </w:rPr>
        <w:t>(</w:t>
      </w:r>
      <w:r w:rsidRPr="0053453E">
        <w:rPr>
          <w:rFonts w:ascii="Arial" w:hAnsi="Arial" w:cs="Arial"/>
          <w:i/>
          <w:color w:val="000000"/>
          <w:sz w:val="20"/>
          <w:szCs w:val="20"/>
        </w:rPr>
        <w:t xml:space="preserve">Verksamhetsmässig förändring? Organisatorisk förändring? Arbetsmässigt i enskilda befattningar? </w:t>
      </w:r>
    </w:p>
    <w:p w:rsidR="0050321F" w:rsidRPr="0053453E" w:rsidRDefault="0050321F" w:rsidP="0050321F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3453E">
        <w:rPr>
          <w:rFonts w:ascii="Arial" w:hAnsi="Arial" w:cs="Arial"/>
          <w:sz w:val="22"/>
          <w:szCs w:val="22"/>
        </w:rPr>
        <w:t>Vart ska förändringen göras?</w:t>
      </w:r>
    </w:p>
    <w:p w:rsidR="0050321F" w:rsidRPr="0053453E" w:rsidRDefault="0050321F" w:rsidP="0050321F">
      <w:pPr>
        <w:pStyle w:val="Liststyck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3453E">
        <w:rPr>
          <w:rFonts w:ascii="Arial" w:hAnsi="Arial" w:cs="Arial"/>
          <w:color w:val="000000"/>
          <w:sz w:val="22"/>
          <w:szCs w:val="22"/>
        </w:rPr>
        <w:t>Vilka berörs av förändringarna?</w:t>
      </w:r>
    </w:p>
    <w:p w:rsidR="0050321F" w:rsidRPr="0053453E" w:rsidRDefault="0050321F" w:rsidP="005032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2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</w:tblGrid>
      <w:tr w:rsidR="0050321F" w:rsidRPr="0053453E" w:rsidTr="0050321F">
        <w:trPr>
          <w:trHeight w:val="1500"/>
        </w:trPr>
        <w:tc>
          <w:tcPr>
            <w:tcW w:w="12191" w:type="dxa"/>
          </w:tcPr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Default="0050321F" w:rsidP="002C114E">
            <w:pPr>
              <w:rPr>
                <w:rFonts w:ascii="Arial" w:hAnsi="Arial" w:cs="Arial"/>
                <w:color w:val="000000"/>
              </w:rPr>
            </w:pPr>
          </w:p>
          <w:p w:rsidR="0050321F" w:rsidRDefault="0050321F" w:rsidP="002C114E">
            <w:pPr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0321F" w:rsidRDefault="0050321F" w:rsidP="0050321F">
      <w:pPr>
        <w:rPr>
          <w:rFonts w:ascii="Arial" w:hAnsi="Arial" w:cs="Arial"/>
          <w:sz w:val="44"/>
          <w:szCs w:val="44"/>
        </w:rPr>
      </w:pPr>
    </w:p>
    <w:p w:rsidR="0050321F" w:rsidRPr="00FE6437" w:rsidRDefault="0050321F" w:rsidP="0050321F">
      <w:pPr>
        <w:pStyle w:val="Rubrik"/>
        <w:jc w:val="center"/>
      </w:pPr>
      <w:r w:rsidRPr="00FE6437">
        <w:t>Riskbedömning</w:t>
      </w:r>
    </w:p>
    <w:p w:rsidR="0050321F" w:rsidRDefault="0050321F" w:rsidP="0050321F">
      <w:pPr>
        <w:rPr>
          <w:rFonts w:ascii="Arial" w:hAnsi="Arial" w:cs="Arial"/>
          <w:b/>
          <w:sz w:val="22"/>
          <w:szCs w:val="22"/>
        </w:rPr>
      </w:pPr>
    </w:p>
    <w:p w:rsidR="0050321F" w:rsidRPr="00FE6437" w:rsidRDefault="0050321F" w:rsidP="0050321F">
      <w:pPr>
        <w:rPr>
          <w:rFonts w:ascii="Arial" w:hAnsi="Arial" w:cs="Arial"/>
          <w:b/>
          <w:sz w:val="22"/>
          <w:szCs w:val="22"/>
        </w:rPr>
      </w:pPr>
      <w:r w:rsidRPr="00FE6437">
        <w:rPr>
          <w:rFonts w:ascii="Arial" w:hAnsi="Arial" w:cs="Arial"/>
          <w:b/>
          <w:sz w:val="22"/>
          <w:szCs w:val="22"/>
        </w:rPr>
        <w:t>Följande frågor besvaras;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Vilka risker innebär förändringarna?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Är risken allvarlig eller inte, om allvarlig – hur allvarlig?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Vilka åtgärder ska genomföras?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När ska de vara genomförda?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Vem är ansvarig för att de genomförs?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När ska åtgärderna följas upp?</w:t>
      </w:r>
    </w:p>
    <w:p w:rsidR="0050321F" w:rsidRDefault="0050321F" w:rsidP="0050321F">
      <w:pPr>
        <w:rPr>
          <w:rFonts w:ascii="Arial" w:hAnsi="Arial" w:cs="Arial"/>
        </w:rPr>
      </w:pPr>
    </w:p>
    <w:p w:rsidR="0050321F" w:rsidRPr="00FE6437" w:rsidRDefault="0050321F" w:rsidP="0050321F">
      <w:pPr>
        <w:rPr>
          <w:rFonts w:ascii="Arial" w:hAnsi="Arial" w:cs="Arial"/>
          <w:b/>
          <w:sz w:val="22"/>
          <w:szCs w:val="22"/>
        </w:rPr>
      </w:pPr>
      <w:r w:rsidRPr="00FE6437">
        <w:rPr>
          <w:rFonts w:ascii="Arial" w:hAnsi="Arial" w:cs="Arial"/>
          <w:b/>
          <w:sz w:val="22"/>
          <w:szCs w:val="22"/>
        </w:rPr>
        <w:t>Bedömningsskalor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A – Ingen risk för ohälsa eller annan negativ påverkan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B – Ökad risk för ohälsa eller annan negativ påverkan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C – Allvarlig för ohälsa eller annan negativ påverka</w:t>
      </w:r>
      <w:r w:rsidRPr="00FE6437">
        <w:rPr>
          <w:rFonts w:ascii="Arial" w:hAnsi="Arial" w:cs="Arial"/>
          <w:sz w:val="20"/>
          <w:szCs w:val="20"/>
        </w:rPr>
        <w:br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2684"/>
        <w:gridCol w:w="425"/>
        <w:gridCol w:w="425"/>
        <w:gridCol w:w="425"/>
        <w:gridCol w:w="3352"/>
        <w:gridCol w:w="1648"/>
        <w:gridCol w:w="1557"/>
        <w:gridCol w:w="1772"/>
      </w:tblGrid>
      <w:tr w:rsidR="0050321F" w:rsidRPr="0053453E" w:rsidTr="002C114E">
        <w:tc>
          <w:tcPr>
            <w:tcW w:w="1706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Faktorer</w:t>
            </w:r>
          </w:p>
        </w:tc>
        <w:tc>
          <w:tcPr>
            <w:tcW w:w="2684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Beskrivning av Risk</w:t>
            </w:r>
          </w:p>
        </w:tc>
        <w:tc>
          <w:tcPr>
            <w:tcW w:w="425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425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3352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Åtgärd</w:t>
            </w:r>
          </w:p>
        </w:tc>
        <w:tc>
          <w:tcPr>
            <w:tcW w:w="1648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Genomfört</w:t>
            </w:r>
          </w:p>
        </w:tc>
        <w:tc>
          <w:tcPr>
            <w:tcW w:w="1557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Ansvarig</w:t>
            </w:r>
          </w:p>
        </w:tc>
        <w:tc>
          <w:tcPr>
            <w:tcW w:w="1772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Uppföljning</w:t>
            </w: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Information/</w:t>
            </w:r>
          </w:p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kommunikation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Delaktighet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Samarbete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Kompetens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Lokal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Arbetsledning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Arbetsbelastning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Fysisk ohälsa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lastRenderedPageBreak/>
              <w:t>Psykisk ohälsa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Stress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</w:tbl>
    <w:p w:rsidR="0050321F" w:rsidRDefault="0050321F" w:rsidP="0050321F">
      <w:pPr>
        <w:rPr>
          <w:rFonts w:ascii="Arial" w:hAnsi="Arial" w:cs="Arial"/>
        </w:rPr>
      </w:pPr>
    </w:p>
    <w:p w:rsidR="0050321F" w:rsidRPr="0053453E" w:rsidRDefault="0050321F" w:rsidP="0050321F">
      <w:pPr>
        <w:ind w:left="284"/>
        <w:rPr>
          <w:rFonts w:ascii="Arial" w:hAnsi="Arial" w:cs="Arial"/>
        </w:rPr>
      </w:pPr>
      <w:r w:rsidRPr="0053453E">
        <w:rPr>
          <w:rFonts w:ascii="Arial" w:hAnsi="Arial" w:cs="Arial"/>
        </w:rPr>
        <w:t>Datum:</w:t>
      </w:r>
      <w:r w:rsidRPr="0053453E">
        <w:rPr>
          <w:rFonts w:ascii="Arial" w:hAnsi="Arial" w:cs="Arial"/>
        </w:rPr>
        <w:tab/>
      </w:r>
      <w:r w:rsidRPr="0053453E">
        <w:rPr>
          <w:rFonts w:ascii="Arial" w:hAnsi="Arial" w:cs="Arial"/>
        </w:rPr>
        <w:tab/>
        <w:t xml:space="preserve"> Avdelning:</w:t>
      </w:r>
      <w:r w:rsidRPr="0053453E">
        <w:rPr>
          <w:rFonts w:ascii="Arial" w:hAnsi="Arial" w:cs="Arial"/>
        </w:rPr>
        <w:tab/>
      </w:r>
    </w:p>
    <w:p w:rsidR="0050321F" w:rsidRPr="0053453E" w:rsidRDefault="0050321F" w:rsidP="0050321F">
      <w:pPr>
        <w:rPr>
          <w:rFonts w:ascii="Arial" w:hAnsi="Arial" w:cs="Arial"/>
        </w:rPr>
      </w:pPr>
    </w:p>
    <w:p w:rsidR="0050321F" w:rsidRPr="0053453E" w:rsidRDefault="0050321F" w:rsidP="0050321F">
      <w:pPr>
        <w:ind w:left="284"/>
        <w:rPr>
          <w:rFonts w:ascii="Arial" w:hAnsi="Arial" w:cs="Arial"/>
        </w:rPr>
      </w:pPr>
      <w:r w:rsidRPr="0053453E">
        <w:rPr>
          <w:rFonts w:ascii="Arial" w:hAnsi="Arial" w:cs="Arial"/>
        </w:rPr>
        <w:t>Bedömningen gjordes av arbetsgivare:</w:t>
      </w:r>
      <w:r w:rsidRPr="0053453E">
        <w:rPr>
          <w:rFonts w:ascii="Arial" w:hAnsi="Arial" w:cs="Arial"/>
        </w:rPr>
        <w:tab/>
        <w:t>………………………………………………</w:t>
      </w:r>
      <w:proofErr w:type="gramStart"/>
      <w:r w:rsidRPr="0053453E">
        <w:rPr>
          <w:rFonts w:ascii="Arial" w:hAnsi="Arial" w:cs="Arial"/>
        </w:rPr>
        <w:t>…….</w:t>
      </w:r>
      <w:proofErr w:type="gramEnd"/>
      <w:r w:rsidRPr="0053453E">
        <w:rPr>
          <w:rFonts w:ascii="Arial" w:hAnsi="Arial" w:cs="Arial"/>
        </w:rPr>
        <w:t>.</w:t>
      </w:r>
    </w:p>
    <w:p w:rsidR="0050321F" w:rsidRDefault="0050321F" w:rsidP="0050321F">
      <w:pPr>
        <w:ind w:firstLine="284"/>
        <w:rPr>
          <w:rFonts w:ascii="Arial" w:hAnsi="Arial" w:cs="Arial"/>
        </w:rPr>
      </w:pPr>
    </w:p>
    <w:p w:rsidR="0050321F" w:rsidRPr="0053453E" w:rsidRDefault="0050321F" w:rsidP="0050321F">
      <w:pPr>
        <w:ind w:firstLine="284"/>
        <w:rPr>
          <w:rFonts w:ascii="Arial" w:hAnsi="Arial" w:cs="Arial"/>
        </w:rPr>
      </w:pPr>
      <w:r w:rsidRPr="0053453E">
        <w:rPr>
          <w:rFonts w:ascii="Arial" w:hAnsi="Arial" w:cs="Arial"/>
        </w:rPr>
        <w:t>Bedömningen gjordes av skyddsombud:</w:t>
      </w:r>
      <w:r w:rsidRPr="0053453E">
        <w:rPr>
          <w:rFonts w:ascii="Arial" w:hAnsi="Arial" w:cs="Arial"/>
        </w:rPr>
        <w:tab/>
        <w:t>………………………………………………</w:t>
      </w:r>
      <w:proofErr w:type="gramStart"/>
      <w:r w:rsidRPr="0053453E">
        <w:rPr>
          <w:rFonts w:ascii="Arial" w:hAnsi="Arial" w:cs="Arial"/>
        </w:rPr>
        <w:t>…….</w:t>
      </w:r>
      <w:proofErr w:type="gramEnd"/>
      <w:r w:rsidRPr="0053453E">
        <w:rPr>
          <w:rFonts w:ascii="Arial" w:hAnsi="Arial" w:cs="Arial"/>
        </w:rPr>
        <w:t>.</w:t>
      </w:r>
    </w:p>
    <w:p w:rsidR="00130729" w:rsidRPr="005804DF" w:rsidRDefault="00130729" w:rsidP="005804DF"/>
    <w:sectPr w:rsidR="00130729" w:rsidRPr="005804DF" w:rsidSect="0050321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985" w:right="2665" w:bottom="2268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1F" w:rsidRDefault="0050321F" w:rsidP="00E25647">
      <w:r>
        <w:separator/>
      </w:r>
    </w:p>
  </w:endnote>
  <w:endnote w:type="continuationSeparator" w:id="0">
    <w:p w:rsidR="0050321F" w:rsidRDefault="0050321F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1F" w:rsidRPr="001565B5" w:rsidRDefault="0050321F" w:rsidP="001565B5">
      <w:pPr>
        <w:pStyle w:val="Sidfot"/>
      </w:pPr>
    </w:p>
  </w:footnote>
  <w:footnote w:type="continuationSeparator" w:id="0">
    <w:p w:rsidR="0050321F" w:rsidRDefault="0050321F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096720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Pr="00545972" w:rsidRDefault="00096720" w:rsidP="0054597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05E4B03"/>
    <w:multiLevelType w:val="hybridMultilevel"/>
    <w:tmpl w:val="0D745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1F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0321F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8E7598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6AB8"/>
    <w:rsid w:val="00A94F83"/>
    <w:rsid w:val="00AB4043"/>
    <w:rsid w:val="00AB49A3"/>
    <w:rsid w:val="00AD4A6E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4CDC35-7E6F-4440-A8D0-B92A15E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9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qFormat/>
    <w:rsid w:val="0050321F"/>
    <w:pPr>
      <w:ind w:left="1304"/>
    </w:pPr>
  </w:style>
  <w:style w:type="paragraph" w:styleId="Rubrik">
    <w:name w:val="Title"/>
    <w:basedOn w:val="Normal"/>
    <w:next w:val="Normal"/>
    <w:link w:val="RubrikChar"/>
    <w:uiPriority w:val="10"/>
    <w:qFormat/>
    <w:rsid w:val="005032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321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DAF8-B3B3-41CB-9E50-4B378208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3</Pages>
  <Words>200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Johansson, Mats</cp:lastModifiedBy>
  <cp:revision>2</cp:revision>
  <cp:lastPrinted>2015-04-21T11:34:00Z</cp:lastPrinted>
  <dcterms:created xsi:type="dcterms:W3CDTF">2020-07-21T09:23:00Z</dcterms:created>
  <dcterms:modified xsi:type="dcterms:W3CDTF">2020-07-21T09:23:00Z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